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157" w:beforeLines="50" w:after="157" w:afterLines="50" w:line="480" w:lineRule="auto"/>
        <w:ind w:left="0" w:leftChars="0" w:right="0" w:rightChars="0" w:firstLine="0" w:firstLineChars="0"/>
        <w:jc w:val="center"/>
        <w:textAlignment w:val="auto"/>
        <w:outlineLvl w:val="9"/>
        <w:rPr>
          <w:rFonts w:hint="eastAsia" w:ascii="宋体" w:hAnsi="宋体" w:eastAsia="宋体" w:cs="宋体"/>
          <w:b/>
          <w:bCs/>
          <w:sz w:val="32"/>
          <w:szCs w:val="32"/>
        </w:rPr>
      </w:pPr>
      <w:bookmarkStart w:id="0" w:name="_GoBack"/>
      <w:r>
        <w:rPr>
          <w:rFonts w:hint="eastAsia" w:ascii="宋体" w:hAnsi="宋体" w:eastAsia="宋体" w:cs="宋体"/>
          <w:b/>
          <w:i w:val="0"/>
          <w:color w:val="000000"/>
          <w:kern w:val="0"/>
          <w:sz w:val="32"/>
          <w:szCs w:val="32"/>
          <w:u w:val="none"/>
          <w:lang w:val="en-US" w:eastAsia="zh-CN" w:bidi="ar"/>
        </w:rPr>
        <w:t>江苏省第二中医院</w:t>
      </w:r>
      <w:r>
        <w:rPr>
          <w:rFonts w:hint="eastAsia" w:ascii="宋体" w:hAnsi="宋体" w:eastAsia="宋体" w:cs="宋体"/>
          <w:b/>
          <w:bCs/>
          <w:sz w:val="32"/>
          <w:szCs w:val="32"/>
          <w:lang w:eastAsia="zh-CN"/>
        </w:rPr>
        <w:t>高低压配电房维保服务内容</w:t>
      </w:r>
    </w:p>
    <w:bookmarkEnd w:id="0"/>
    <w:p>
      <w:pPr>
        <w:keepNext w:val="0"/>
        <w:keepLines w:val="0"/>
        <w:pageBreakBefore w:val="0"/>
        <w:widowControl w:val="0"/>
        <w:kinsoku/>
        <w:wordWrap/>
        <w:overflowPunct/>
        <w:topLinePunct w:val="0"/>
        <w:autoSpaceDE/>
        <w:autoSpaceDN/>
        <w:bidi w:val="0"/>
        <w:adjustRightInd/>
        <w:snapToGrid/>
        <w:spacing w:line="480" w:lineRule="auto"/>
        <w:ind w:right="0" w:rightChars="0"/>
        <w:jc w:val="both"/>
        <w:textAlignment w:val="auto"/>
        <w:outlineLvl w:val="9"/>
        <w:rPr>
          <w:rFonts w:hint="eastAsia" w:ascii="宋体" w:hAnsi="宋体" w:eastAsia="宋体" w:cs="宋体"/>
          <w:b/>
          <w:lang w:val="zh-CN"/>
        </w:rPr>
      </w:pPr>
      <w:r>
        <w:rPr>
          <w:rFonts w:hint="eastAsia" w:ascii="宋体" w:hAnsi="宋体" w:eastAsia="宋体" w:cs="宋体"/>
          <w:b/>
          <w:lang w:val="zh-CN"/>
        </w:rPr>
        <w:t>一、维保服务内容及要求</w:t>
      </w:r>
    </w:p>
    <w:p>
      <w:pPr>
        <w:spacing w:line="360" w:lineRule="auto"/>
        <w:ind w:firstLine="426" w:firstLineChars="202"/>
        <w:rPr>
          <w:rFonts w:hint="eastAsia" w:ascii="宋体" w:hAnsi="宋体" w:eastAsia="宋体" w:cs="宋体"/>
          <w:b/>
        </w:rPr>
      </w:pPr>
      <w:r>
        <w:rPr>
          <w:rFonts w:hint="eastAsia" w:ascii="宋体" w:hAnsi="宋体" w:eastAsia="宋体" w:cs="宋体"/>
          <w:b/>
        </w:rPr>
        <w:t>1、需维保服务的主要配电设备清单</w:t>
      </w:r>
    </w:p>
    <w:tbl>
      <w:tblPr>
        <w:tblStyle w:val="4"/>
        <w:tblW w:w="9560" w:type="dxa"/>
        <w:jc w:val="center"/>
        <w:tblInd w:w="-61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18"/>
        <w:gridCol w:w="2013"/>
        <w:gridCol w:w="2200"/>
        <w:gridCol w:w="762"/>
        <w:gridCol w:w="1035"/>
        <w:gridCol w:w="1408"/>
        <w:gridCol w:w="15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24" w:hRule="atLeast"/>
          <w:jc w:val="center"/>
        </w:trPr>
        <w:tc>
          <w:tcPr>
            <w:tcW w:w="9560" w:type="dxa"/>
            <w:gridSpan w:val="7"/>
            <w:vMerge w:val="restart"/>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江苏省第二中医院</w:t>
            </w:r>
            <w:r>
              <w:rPr>
                <w:rFonts w:hint="eastAsia" w:ascii="宋体" w:hAnsi="宋体" w:eastAsia="宋体" w:cs="宋体"/>
                <w:b/>
                <w:bCs/>
                <w:sz w:val="24"/>
                <w:szCs w:val="24"/>
                <w:lang w:eastAsia="zh-CN"/>
              </w:rPr>
              <w:t>高低压配电房</w:t>
            </w:r>
            <w:r>
              <w:rPr>
                <w:rFonts w:hint="eastAsia" w:ascii="宋体" w:hAnsi="宋体" w:eastAsia="宋体" w:cs="宋体"/>
                <w:b/>
                <w:i w:val="0"/>
                <w:color w:val="000000"/>
                <w:kern w:val="0"/>
                <w:sz w:val="24"/>
                <w:szCs w:val="24"/>
                <w:u w:val="none"/>
                <w:lang w:val="en-US" w:eastAsia="zh-CN" w:bidi="ar"/>
              </w:rPr>
              <w:t>供配电设备年度维保清单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24" w:hRule="atLeast"/>
          <w:jc w:val="center"/>
        </w:trPr>
        <w:tc>
          <w:tcPr>
            <w:tcW w:w="9560" w:type="dxa"/>
            <w:gridSpan w:val="7"/>
            <w:vMerge w:val="continue"/>
            <w:shd w:val="clear" w:color="auto" w:fill="auto"/>
            <w:vAlign w:val="center"/>
          </w:tcPr>
          <w:p>
            <w:pPr>
              <w:jc w:val="center"/>
              <w:rPr>
                <w:rFonts w:hint="eastAsia" w:ascii="宋体" w:hAnsi="宋体" w:eastAsia="宋体" w:cs="宋体"/>
                <w:b/>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4" w:hRule="atLeast"/>
          <w:jc w:val="center"/>
        </w:trPr>
        <w:tc>
          <w:tcPr>
            <w:tcW w:w="618" w:type="dxa"/>
            <w:shd w:val="clear" w:color="auto" w:fill="auto"/>
            <w:vAlign w:val="center"/>
          </w:tcPr>
          <w:p>
            <w:pPr>
              <w:jc w:val="center"/>
              <w:rPr>
                <w:rFonts w:hint="eastAsia" w:ascii="宋体" w:hAnsi="宋体" w:eastAsia="宋体" w:cs="宋体"/>
                <w:b/>
                <w:i w:val="0"/>
                <w:color w:val="000000"/>
                <w:sz w:val="24"/>
                <w:szCs w:val="24"/>
                <w:u w:val="none"/>
              </w:rPr>
            </w:pPr>
          </w:p>
        </w:tc>
        <w:tc>
          <w:tcPr>
            <w:tcW w:w="2013" w:type="dxa"/>
            <w:shd w:val="clear" w:color="auto" w:fill="auto"/>
            <w:vAlign w:val="center"/>
          </w:tcPr>
          <w:p>
            <w:pPr>
              <w:jc w:val="center"/>
              <w:rPr>
                <w:rFonts w:hint="eastAsia" w:ascii="宋体" w:hAnsi="宋体" w:eastAsia="宋体" w:cs="宋体"/>
                <w:b/>
                <w:i w:val="0"/>
                <w:color w:val="000000"/>
                <w:sz w:val="24"/>
                <w:szCs w:val="24"/>
                <w:u w:val="none"/>
              </w:rPr>
            </w:pPr>
          </w:p>
        </w:tc>
        <w:tc>
          <w:tcPr>
            <w:tcW w:w="2200" w:type="dxa"/>
            <w:shd w:val="clear" w:color="auto" w:fill="auto"/>
            <w:vAlign w:val="center"/>
          </w:tcPr>
          <w:p>
            <w:pPr>
              <w:jc w:val="center"/>
              <w:rPr>
                <w:rFonts w:hint="eastAsia" w:ascii="宋体" w:hAnsi="宋体" w:eastAsia="宋体" w:cs="宋体"/>
                <w:b/>
                <w:i w:val="0"/>
                <w:color w:val="000000"/>
                <w:sz w:val="24"/>
                <w:szCs w:val="24"/>
                <w:u w:val="none"/>
              </w:rPr>
            </w:pPr>
          </w:p>
        </w:tc>
        <w:tc>
          <w:tcPr>
            <w:tcW w:w="762" w:type="dxa"/>
            <w:shd w:val="clear" w:color="auto" w:fill="auto"/>
            <w:vAlign w:val="center"/>
          </w:tcPr>
          <w:p>
            <w:pPr>
              <w:jc w:val="center"/>
              <w:rPr>
                <w:rFonts w:hint="eastAsia" w:ascii="宋体" w:hAnsi="宋体" w:eastAsia="宋体" w:cs="宋体"/>
                <w:b/>
                <w:i w:val="0"/>
                <w:color w:val="000000"/>
                <w:sz w:val="24"/>
                <w:szCs w:val="24"/>
                <w:u w:val="none"/>
              </w:rPr>
            </w:pPr>
          </w:p>
        </w:tc>
        <w:tc>
          <w:tcPr>
            <w:tcW w:w="1035" w:type="dxa"/>
            <w:shd w:val="clear" w:color="auto" w:fill="auto"/>
            <w:vAlign w:val="center"/>
          </w:tcPr>
          <w:p>
            <w:pPr>
              <w:jc w:val="center"/>
              <w:rPr>
                <w:rFonts w:hint="eastAsia" w:ascii="宋体" w:hAnsi="宋体" w:eastAsia="宋体" w:cs="宋体"/>
                <w:b/>
                <w:i w:val="0"/>
                <w:color w:val="000000"/>
                <w:sz w:val="24"/>
                <w:szCs w:val="24"/>
                <w:u w:val="none"/>
              </w:rPr>
            </w:pPr>
          </w:p>
        </w:tc>
        <w:tc>
          <w:tcPr>
            <w:tcW w:w="1408" w:type="dxa"/>
            <w:shd w:val="clear" w:color="auto" w:fill="auto"/>
            <w:vAlign w:val="center"/>
          </w:tcPr>
          <w:p>
            <w:pPr>
              <w:jc w:val="center"/>
              <w:rPr>
                <w:rFonts w:hint="eastAsia" w:ascii="宋体" w:hAnsi="宋体" w:eastAsia="宋体" w:cs="宋体"/>
                <w:b/>
                <w:i w:val="0"/>
                <w:color w:val="000000"/>
                <w:sz w:val="24"/>
                <w:szCs w:val="24"/>
                <w:u w:val="none"/>
              </w:rPr>
            </w:pPr>
          </w:p>
        </w:tc>
        <w:tc>
          <w:tcPr>
            <w:tcW w:w="1524" w:type="dxa"/>
            <w:shd w:val="clear" w:color="auto" w:fill="auto"/>
            <w:vAlign w:val="center"/>
          </w:tcPr>
          <w:p>
            <w:pPr>
              <w:jc w:val="center"/>
              <w:rPr>
                <w:rFonts w:hint="eastAsia" w:ascii="宋体" w:hAnsi="宋体" w:eastAsia="宋体" w:cs="宋体"/>
                <w:b/>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844" w:hRule="atLeast"/>
          <w:jc w:val="center"/>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序号</w:t>
            </w:r>
          </w:p>
        </w:tc>
        <w:tc>
          <w:tcPr>
            <w:tcW w:w="201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项目名称</w:t>
            </w: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项目特征描述</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数量</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单位</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维保（维护）</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费用单价（元）</w:t>
            </w: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维保（维护）</w:t>
            </w:r>
            <w:r>
              <w:rPr>
                <w:rFonts w:hint="eastAsia" w:ascii="宋体" w:hAnsi="宋体" w:eastAsia="宋体" w:cs="宋体"/>
                <w:b/>
                <w:i w:val="0"/>
                <w:color w:val="000000"/>
                <w:kern w:val="0"/>
                <w:sz w:val="20"/>
                <w:szCs w:val="20"/>
                <w:u w:val="none"/>
                <w:lang w:val="en-US" w:eastAsia="zh-CN" w:bidi="ar"/>
              </w:rPr>
              <w:br w:type="textWrapping"/>
            </w:r>
            <w:r>
              <w:rPr>
                <w:rFonts w:hint="eastAsia" w:ascii="宋体" w:hAnsi="宋体" w:eastAsia="宋体" w:cs="宋体"/>
                <w:b/>
                <w:i w:val="0"/>
                <w:color w:val="000000"/>
                <w:kern w:val="0"/>
                <w:sz w:val="20"/>
                <w:szCs w:val="20"/>
                <w:u w:val="none"/>
                <w:lang w:val="en-US" w:eastAsia="zh-CN" w:bidi="ar"/>
              </w:rPr>
              <w:t>费用合价（元）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50" w:hRule="atLeast"/>
          <w:jc w:val="center"/>
        </w:trPr>
        <w:tc>
          <w:tcPr>
            <w:tcW w:w="6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20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配电房</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10KV/400V供配电设备年度维保（维护）</w:t>
            </w: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1.10KV中压柜年度维保（正泰 KYN28A-12）</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台</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87" w:hRule="atLeast"/>
          <w:jc w:val="center"/>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2.10KV变压器年度维保（华鹏变压器 SCB10-1250/10）</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台</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50" w:hRule="atLeast"/>
          <w:jc w:val="center"/>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3.低压柜（含电容柜）年度维保（正泰 MNS）</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31</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台</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950" w:hRule="atLeast"/>
          <w:jc w:val="center"/>
        </w:trPr>
        <w:tc>
          <w:tcPr>
            <w:tcW w:w="6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0"/>
                <w:szCs w:val="20"/>
                <w:u w:val="none"/>
              </w:rPr>
            </w:pPr>
          </w:p>
        </w:tc>
        <w:tc>
          <w:tcPr>
            <w:tcW w:w="20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0"/>
                <w:szCs w:val="20"/>
                <w:u w:val="none"/>
              </w:rPr>
            </w:pPr>
          </w:p>
        </w:tc>
        <w:tc>
          <w:tcPr>
            <w:tcW w:w="2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4.直流屏系统年度维保（正泰 GZDW-50AH）</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系统</w:t>
            </w: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748" w:hRule="atLeast"/>
          <w:jc w:val="center"/>
        </w:trPr>
        <w:tc>
          <w:tcPr>
            <w:tcW w:w="6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4213" w:type="dxa"/>
            <w:gridSpan w:val="2"/>
            <w:tcBorders>
              <w:top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b/>
                <w:i w:val="0"/>
                <w:color w:val="000000"/>
                <w:sz w:val="20"/>
                <w:szCs w:val="20"/>
                <w:u w:val="none"/>
              </w:rPr>
            </w:pP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40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c>
          <w:tcPr>
            <w:tcW w:w="1524"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color w:val="000000"/>
                <w:sz w:val="22"/>
                <w:szCs w:val="22"/>
                <w:u w:val="none"/>
              </w:rPr>
            </w:pPr>
          </w:p>
        </w:tc>
      </w:tr>
    </w:tbl>
    <w:p>
      <w:pPr>
        <w:pStyle w:val="2"/>
        <w:rPr>
          <w:rFonts w:hint="eastAsia"/>
        </w:rPr>
      </w:pPr>
    </w:p>
    <w:p>
      <w:pPr>
        <w:spacing w:line="360" w:lineRule="auto"/>
        <w:ind w:firstLine="424" w:firstLineChars="202"/>
        <w:rPr>
          <w:rFonts w:hint="eastAsia" w:ascii="宋体" w:hAnsi="宋体" w:eastAsia="宋体" w:cs="宋体"/>
          <w:lang w:eastAsia="zh-CN"/>
        </w:rPr>
      </w:pPr>
      <w:r>
        <w:rPr>
          <w:rFonts w:hint="eastAsia" w:ascii="宋体" w:hAnsi="宋体" w:eastAsia="宋体" w:cs="宋体"/>
          <w:lang w:eastAsia="zh-CN"/>
        </w:rPr>
        <w:t>分项报价按提供询价表自行计算填写。</w:t>
      </w:r>
    </w:p>
    <w:p>
      <w:pPr>
        <w:spacing w:line="360" w:lineRule="auto"/>
        <w:ind w:firstLine="424" w:firstLineChars="202"/>
        <w:rPr>
          <w:rFonts w:hint="eastAsia" w:ascii="宋体" w:hAnsi="宋体" w:eastAsia="宋体" w:cs="宋体"/>
        </w:rPr>
      </w:pPr>
      <w:r>
        <w:rPr>
          <w:rFonts w:hint="eastAsia" w:ascii="宋体" w:hAnsi="宋体" w:eastAsia="宋体" w:cs="宋体"/>
        </w:rPr>
        <w:t>注:以上设备仅是配电房主要设备统计,为方便</w:t>
      </w:r>
      <w:r>
        <w:rPr>
          <w:rFonts w:hint="eastAsia" w:ascii="宋体" w:hAnsi="宋体" w:eastAsia="宋体" w:cs="宋体"/>
          <w:lang w:eastAsia="zh-CN"/>
        </w:rPr>
        <w:t>投标人</w:t>
      </w:r>
      <w:r>
        <w:rPr>
          <w:rFonts w:hint="eastAsia" w:ascii="宋体" w:hAnsi="宋体" w:eastAsia="宋体" w:cs="宋体"/>
        </w:rPr>
        <w:t>报价参考使用,</w:t>
      </w:r>
      <w:r>
        <w:rPr>
          <w:rFonts w:hint="eastAsia" w:ascii="宋体" w:hAnsi="宋体" w:eastAsia="宋体" w:cs="宋体"/>
          <w:lang w:eastAsia="zh-CN"/>
        </w:rPr>
        <w:t>投标人</w:t>
      </w:r>
      <w:r>
        <w:rPr>
          <w:rFonts w:hint="eastAsia" w:ascii="宋体" w:hAnsi="宋体" w:eastAsia="宋体" w:cs="宋体"/>
        </w:rPr>
        <w:t>应根据图纸并至现场踏勘实际情况进行</w:t>
      </w:r>
      <w:r>
        <w:rPr>
          <w:rFonts w:hint="eastAsia" w:ascii="宋体" w:hAnsi="宋体" w:eastAsia="宋体" w:cs="宋体"/>
          <w:lang w:eastAsia="zh-CN"/>
        </w:rPr>
        <w:t>响应</w:t>
      </w:r>
      <w:r>
        <w:rPr>
          <w:rFonts w:hint="eastAsia" w:ascii="宋体" w:hAnsi="宋体" w:eastAsia="宋体" w:cs="宋体"/>
        </w:rPr>
        <w:t>报价。</w:t>
      </w:r>
    </w:p>
    <w:p>
      <w:pPr>
        <w:spacing w:line="360" w:lineRule="auto"/>
        <w:ind w:firstLine="424" w:firstLineChars="202"/>
        <w:rPr>
          <w:rFonts w:hint="eastAsia" w:ascii="宋体" w:hAnsi="宋体" w:eastAsia="宋体" w:cs="宋体"/>
        </w:rPr>
      </w:pPr>
      <w:r>
        <w:rPr>
          <w:rFonts w:hint="eastAsia" w:ascii="宋体" w:hAnsi="宋体" w:eastAsia="宋体" w:cs="宋体"/>
        </w:rPr>
        <w:t>2、维保服务期限：</w:t>
      </w:r>
      <w:r>
        <w:rPr>
          <w:rFonts w:hint="eastAsia" w:ascii="宋体" w:hAnsi="宋体" w:eastAsia="宋体" w:cs="宋体"/>
          <w:lang w:val="en-US" w:eastAsia="zh-CN"/>
        </w:rPr>
        <w:t>12</w:t>
      </w:r>
      <w:r>
        <w:rPr>
          <w:rFonts w:hint="eastAsia" w:ascii="宋体" w:hAnsi="宋体" w:eastAsia="宋体" w:cs="宋体"/>
        </w:rPr>
        <w:t>个月。</w:t>
      </w:r>
    </w:p>
    <w:p>
      <w:pPr>
        <w:spacing w:line="360" w:lineRule="auto"/>
        <w:ind w:firstLine="424" w:firstLineChars="202"/>
        <w:rPr>
          <w:rFonts w:hint="eastAsia" w:ascii="宋体" w:hAnsi="宋体" w:eastAsia="宋体" w:cs="宋体"/>
        </w:rPr>
      </w:pPr>
      <w:r>
        <w:rPr>
          <w:rFonts w:hint="eastAsia" w:ascii="宋体" w:hAnsi="宋体" w:eastAsia="宋体" w:cs="宋体"/>
        </w:rPr>
        <w:t>3、维保服务方案</w:t>
      </w:r>
      <w:r>
        <w:rPr>
          <w:rFonts w:hint="eastAsia" w:ascii="宋体" w:hAnsi="宋体" w:eastAsia="宋体" w:cs="宋体"/>
          <w:lang w:eastAsia="zh-CN"/>
        </w:rPr>
        <w:t>：</w:t>
      </w:r>
    </w:p>
    <w:p>
      <w:pPr>
        <w:spacing w:line="440" w:lineRule="exact"/>
        <w:ind w:firstLine="420" w:firstLineChars="200"/>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lang w:eastAsia="zh-CN"/>
        </w:rPr>
        <w:t>）</w:t>
      </w:r>
      <w:r>
        <w:rPr>
          <w:rFonts w:hint="eastAsia" w:ascii="宋体" w:hAnsi="宋体" w:eastAsia="宋体" w:cs="宋体"/>
        </w:rPr>
        <w:t>维保内容</w:t>
      </w:r>
    </w:p>
    <w:p>
      <w:pPr>
        <w:spacing w:line="440" w:lineRule="exact"/>
        <w:ind w:firstLine="420" w:firstLineChars="200"/>
        <w:rPr>
          <w:rFonts w:hint="eastAsia" w:ascii="宋体" w:hAnsi="宋体" w:eastAsia="宋体" w:cs="宋体"/>
        </w:rPr>
      </w:pPr>
      <w:r>
        <w:rPr>
          <w:rFonts w:hint="eastAsia" w:ascii="宋体" w:hAnsi="宋体" w:eastAsia="宋体" w:cs="宋体"/>
        </w:rPr>
        <w:t>甲乙双方约定，由乙方对配电房的安全</w:t>
      </w:r>
      <w:r>
        <w:rPr>
          <w:rFonts w:hint="eastAsia" w:ascii="宋体" w:hAnsi="宋体" w:eastAsia="宋体" w:cs="宋体"/>
          <w:lang w:eastAsia="zh-CN"/>
        </w:rPr>
        <w:t>、</w:t>
      </w:r>
      <w:r>
        <w:rPr>
          <w:rFonts w:hint="eastAsia" w:ascii="宋体" w:hAnsi="宋体" w:eastAsia="宋体" w:cs="宋体"/>
        </w:rPr>
        <w:t>正常运行负责，主要服务内容包括配电房设备提供日常的维护、检修、保养和</w:t>
      </w:r>
      <w:r>
        <w:rPr>
          <w:rFonts w:hint="eastAsia" w:ascii="宋体" w:hAnsi="宋体" w:eastAsia="宋体" w:cs="宋体"/>
          <w:lang w:eastAsia="zh-CN"/>
        </w:rPr>
        <w:t>应急抢修；</w:t>
      </w:r>
      <w:r>
        <w:rPr>
          <w:rFonts w:hint="eastAsia" w:ascii="宋体" w:hAnsi="宋体" w:eastAsia="宋体" w:cs="宋体"/>
        </w:rPr>
        <w:t>包括</w:t>
      </w:r>
      <w:r>
        <w:rPr>
          <w:rFonts w:hint="eastAsia" w:ascii="宋体" w:hAnsi="宋体" w:eastAsia="宋体" w:cs="宋体"/>
          <w:lang w:eastAsia="zh-CN"/>
        </w:rPr>
        <w:t>高压柜、真空断路器、</w:t>
      </w:r>
      <w:r>
        <w:rPr>
          <w:rFonts w:hint="eastAsia" w:ascii="宋体" w:hAnsi="宋体" w:eastAsia="宋体" w:cs="宋体"/>
        </w:rPr>
        <w:t>避雷器、变压器、两</w:t>
      </w:r>
      <w:r>
        <w:rPr>
          <w:rFonts w:hint="eastAsia" w:ascii="宋体" w:hAnsi="宋体" w:eastAsia="宋体" w:cs="宋体"/>
          <w:lang w:eastAsia="zh-CN"/>
        </w:rPr>
        <w:t>段</w:t>
      </w:r>
      <w:r>
        <w:rPr>
          <w:rFonts w:hint="eastAsia" w:ascii="宋体" w:hAnsi="宋体" w:eastAsia="宋体" w:cs="宋体"/>
        </w:rPr>
        <w:t>高低压母线及</w:t>
      </w:r>
      <w:r>
        <w:rPr>
          <w:rFonts w:hint="eastAsia" w:ascii="宋体" w:hAnsi="宋体" w:eastAsia="宋体" w:cs="宋体"/>
          <w:lang w:eastAsia="zh-CN"/>
        </w:rPr>
        <w:t>系统其它相关设备</w:t>
      </w:r>
      <w:r>
        <w:rPr>
          <w:rFonts w:hint="eastAsia" w:ascii="宋体" w:hAnsi="宋体" w:eastAsia="宋体" w:cs="宋体"/>
        </w:rPr>
        <w:t>检测、检修、保养维护、接地检测、</w:t>
      </w:r>
      <w:r>
        <w:rPr>
          <w:rFonts w:hint="eastAsia" w:ascii="宋体" w:hAnsi="宋体" w:eastAsia="宋体" w:cs="宋体"/>
          <w:lang w:eastAsia="zh-CN"/>
        </w:rPr>
        <w:t>安全工器具</w:t>
      </w:r>
      <w:r>
        <w:rPr>
          <w:rFonts w:hint="eastAsia" w:ascii="宋体" w:hAnsi="宋体" w:eastAsia="宋体" w:cs="宋体"/>
        </w:rPr>
        <w:t>检测、设备运行安全维护等工作。</w:t>
      </w:r>
    </w:p>
    <w:p>
      <w:pPr>
        <w:spacing w:line="440" w:lineRule="exact"/>
        <w:ind w:firstLine="420" w:firstLineChars="200"/>
        <w:rPr>
          <w:rFonts w:hint="eastAsia" w:ascii="宋体" w:hAnsi="宋体" w:eastAsia="宋体" w:cs="宋体"/>
        </w:rPr>
      </w:pPr>
      <w:r>
        <w:rPr>
          <w:rFonts w:hint="eastAsia" w:ascii="宋体" w:hAnsi="宋体" w:eastAsia="宋体" w:cs="宋体"/>
        </w:rPr>
        <w:t>依照《电气设备预防性试验规程》（DL/T596-1996）</w:t>
      </w:r>
      <w:r>
        <w:rPr>
          <w:rFonts w:hint="eastAsia" w:ascii="宋体" w:hAnsi="宋体" w:eastAsia="宋体" w:cs="宋体"/>
          <w:lang w:eastAsia="zh-CN"/>
        </w:rPr>
        <w:t>、</w:t>
      </w:r>
      <w:r>
        <w:rPr>
          <w:rFonts w:hint="eastAsia" w:ascii="宋体" w:hAnsi="宋体" w:eastAsia="宋体" w:cs="宋体"/>
        </w:rPr>
        <w:t>《电气设备交接试验标准》（GB50150-2006）、江苏省电力设备交接和预防性试验规程（2006）及其他相关规定，对配电房</w:t>
      </w:r>
      <w:r>
        <w:rPr>
          <w:rFonts w:hint="eastAsia" w:ascii="宋体" w:hAnsi="宋体" w:eastAsia="宋体" w:cs="宋体"/>
          <w:lang w:eastAsia="zh-CN"/>
        </w:rPr>
        <w:t>电气</w:t>
      </w:r>
      <w:r>
        <w:rPr>
          <w:rFonts w:hint="eastAsia" w:ascii="宋体" w:hAnsi="宋体" w:eastAsia="宋体" w:cs="宋体"/>
        </w:rPr>
        <w:t>设备进行预防性试验，完成月、季度、半年、年度保养项目，并做好维护保养记录，并向使用单位出具</w:t>
      </w:r>
      <w:r>
        <w:rPr>
          <w:rFonts w:hint="eastAsia" w:ascii="宋体" w:hAnsi="宋体" w:eastAsia="宋体" w:cs="宋体"/>
          <w:lang w:eastAsia="zh-CN"/>
        </w:rPr>
        <w:t>预防性试验报告、维保服务</w:t>
      </w:r>
      <w:r>
        <w:rPr>
          <w:rFonts w:hint="eastAsia" w:ascii="宋体" w:hAnsi="宋体" w:eastAsia="宋体" w:cs="宋体"/>
        </w:rPr>
        <w:t>报告</w:t>
      </w:r>
      <w:r>
        <w:rPr>
          <w:rFonts w:hint="eastAsia" w:ascii="宋体" w:hAnsi="宋体" w:eastAsia="宋体" w:cs="宋体"/>
          <w:lang w:eastAsia="zh-CN"/>
        </w:rPr>
        <w:t>。</w:t>
      </w:r>
    </w:p>
    <w:p>
      <w:pPr>
        <w:spacing w:line="440" w:lineRule="exact"/>
        <w:ind w:firstLine="420" w:firstLineChars="200"/>
        <w:rPr>
          <w:rFonts w:hint="eastAsia" w:ascii="宋体" w:hAnsi="宋体" w:eastAsia="宋体" w:cs="宋体"/>
        </w:rPr>
      </w:pPr>
      <w:r>
        <w:rPr>
          <w:rFonts w:hint="eastAsia" w:ascii="宋体" w:hAnsi="宋体" w:eastAsia="宋体" w:cs="宋体"/>
          <w:lang w:eastAsia="zh-CN"/>
        </w:rPr>
        <w:t>对</w:t>
      </w:r>
      <w:r>
        <w:rPr>
          <w:rFonts w:hint="eastAsia" w:ascii="宋体" w:hAnsi="宋体" w:eastAsia="宋体" w:cs="宋体"/>
        </w:rPr>
        <w:t>具有预见性</w:t>
      </w:r>
      <w:r>
        <w:rPr>
          <w:rFonts w:hint="eastAsia" w:ascii="宋体" w:hAnsi="宋体" w:eastAsia="宋体" w:cs="宋体"/>
          <w:lang w:eastAsia="zh-CN"/>
        </w:rPr>
        <w:t>易</w:t>
      </w:r>
      <w:r>
        <w:rPr>
          <w:rFonts w:hint="eastAsia" w:ascii="宋体" w:hAnsi="宋体" w:eastAsia="宋体" w:cs="宋体"/>
        </w:rPr>
        <w:t>损坏配件及</w:t>
      </w:r>
      <w:r>
        <w:rPr>
          <w:rFonts w:hint="eastAsia" w:ascii="宋体" w:hAnsi="宋体" w:eastAsia="宋体" w:cs="宋体"/>
          <w:lang w:eastAsia="zh-CN"/>
        </w:rPr>
        <w:t>故障</w:t>
      </w:r>
      <w:r>
        <w:rPr>
          <w:rFonts w:hint="eastAsia" w:ascii="宋体" w:hAnsi="宋体" w:eastAsia="宋体" w:cs="宋体"/>
        </w:rPr>
        <w:t>损坏部件的</w:t>
      </w:r>
      <w:r>
        <w:rPr>
          <w:rFonts w:hint="eastAsia" w:ascii="宋体" w:hAnsi="宋体" w:eastAsia="宋体" w:cs="宋体"/>
          <w:lang w:eastAsia="zh-CN"/>
        </w:rPr>
        <w:t>及时</w:t>
      </w:r>
      <w:r>
        <w:rPr>
          <w:rFonts w:hint="eastAsia" w:ascii="宋体" w:hAnsi="宋体" w:eastAsia="宋体" w:cs="宋体"/>
        </w:rPr>
        <w:t>更换；</w:t>
      </w:r>
      <w:r>
        <w:rPr>
          <w:rFonts w:hint="eastAsia" w:ascii="宋体" w:hAnsi="宋体" w:eastAsia="宋体" w:cs="宋体"/>
          <w:lang w:eastAsia="zh-CN"/>
        </w:rPr>
        <w:t>配电房设备</w:t>
      </w:r>
      <w:r>
        <w:rPr>
          <w:rFonts w:hint="eastAsia" w:ascii="宋体" w:hAnsi="宋体" w:eastAsia="宋体" w:cs="宋体"/>
        </w:rPr>
        <w:t>故障</w:t>
      </w:r>
      <w:r>
        <w:rPr>
          <w:rFonts w:hint="eastAsia" w:ascii="宋体" w:hAnsi="宋体" w:eastAsia="宋体" w:cs="宋体"/>
          <w:lang w:eastAsia="zh-CN"/>
        </w:rPr>
        <w:t>或事故</w:t>
      </w:r>
      <w:r>
        <w:rPr>
          <w:rFonts w:hint="eastAsia" w:ascii="宋体" w:hAnsi="宋体" w:eastAsia="宋体" w:cs="宋体"/>
        </w:rPr>
        <w:t>的应急处置；配电房年度检验</w:t>
      </w:r>
      <w:r>
        <w:rPr>
          <w:rFonts w:hint="eastAsia" w:ascii="宋体" w:hAnsi="宋体" w:eastAsia="宋体" w:cs="宋体"/>
          <w:lang w:eastAsia="zh-CN"/>
        </w:rPr>
        <w:t>、维护、优化等</w:t>
      </w:r>
      <w:r>
        <w:rPr>
          <w:rFonts w:hint="eastAsia" w:ascii="宋体" w:hAnsi="宋体" w:eastAsia="宋体" w:cs="宋体"/>
        </w:rPr>
        <w:t>相关工作。</w:t>
      </w:r>
    </w:p>
    <w:p>
      <w:pPr>
        <w:spacing w:line="440" w:lineRule="exact"/>
        <w:ind w:firstLine="420" w:firstLineChars="200"/>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lang w:eastAsia="zh-CN"/>
        </w:rPr>
        <w:t>）</w:t>
      </w:r>
      <w:r>
        <w:rPr>
          <w:rFonts w:hint="eastAsia" w:ascii="宋体" w:hAnsi="宋体" w:eastAsia="宋体" w:cs="宋体"/>
        </w:rPr>
        <w:t>维保要求</w:t>
      </w:r>
    </w:p>
    <w:p>
      <w:pPr>
        <w:spacing w:line="440" w:lineRule="exact"/>
        <w:ind w:firstLine="420" w:firstLineChars="200"/>
        <w:rPr>
          <w:rFonts w:hint="eastAsia" w:ascii="宋体" w:hAnsi="宋体" w:eastAsia="宋体" w:cs="宋体"/>
        </w:rPr>
      </w:pPr>
      <w:r>
        <w:rPr>
          <w:rFonts w:hint="eastAsia" w:ascii="宋体" w:hAnsi="宋体" w:eastAsia="宋体" w:cs="宋体"/>
        </w:rPr>
        <w:t>为保障配电房的安全运行及对设备运行情况，及时了解、消除故障隐患、促进安全生产，必须对高</w:t>
      </w:r>
      <w:r>
        <w:rPr>
          <w:rFonts w:hint="eastAsia" w:ascii="宋体" w:hAnsi="宋体" w:eastAsia="宋体" w:cs="宋体"/>
          <w:lang w:val="en-US" w:eastAsia="zh-CN"/>
        </w:rPr>
        <w:t>/</w:t>
      </w:r>
      <w:r>
        <w:rPr>
          <w:rFonts w:hint="eastAsia" w:ascii="宋体" w:hAnsi="宋体" w:eastAsia="宋体" w:cs="宋体"/>
        </w:rPr>
        <w:t>低压柜、直流屏、变压器、接地系统等设备和装置进行每</w:t>
      </w:r>
      <w:r>
        <w:rPr>
          <w:rFonts w:hint="eastAsia" w:ascii="宋体" w:hAnsi="宋体" w:eastAsia="宋体" w:cs="宋体"/>
          <w:lang w:eastAsia="zh-CN"/>
        </w:rPr>
        <w:t>月</w:t>
      </w:r>
      <w:r>
        <w:rPr>
          <w:rFonts w:hint="eastAsia" w:ascii="宋体" w:hAnsi="宋体" w:eastAsia="宋体" w:cs="宋体"/>
        </w:rPr>
        <w:t>巡查、每</w:t>
      </w:r>
      <w:r>
        <w:rPr>
          <w:rFonts w:hint="eastAsia" w:ascii="宋体" w:hAnsi="宋体" w:eastAsia="宋体" w:cs="宋体"/>
          <w:lang w:eastAsia="zh-CN"/>
        </w:rPr>
        <w:t>季度</w:t>
      </w:r>
      <w:r>
        <w:rPr>
          <w:rFonts w:hint="eastAsia" w:ascii="宋体" w:hAnsi="宋体" w:eastAsia="宋体" w:cs="宋体"/>
        </w:rPr>
        <w:t>进行检查、每半年进行清理及检查、每年进行年检，具体内容如下：</w:t>
      </w:r>
    </w:p>
    <w:p>
      <w:pPr>
        <w:spacing w:line="440" w:lineRule="exact"/>
        <w:ind w:firstLine="420" w:firstLineChars="200"/>
        <w:rPr>
          <w:rFonts w:hint="eastAsia" w:ascii="宋体" w:hAnsi="宋体" w:eastAsia="宋体" w:cs="宋体"/>
        </w:rPr>
      </w:pPr>
      <w:r>
        <w:rPr>
          <w:rFonts w:hint="eastAsia" w:ascii="宋体" w:hAnsi="宋体" w:eastAsia="宋体" w:cs="宋体"/>
          <w:lang w:val="en-US" w:eastAsia="zh-CN"/>
        </w:rPr>
        <w:t>2.1</w:t>
      </w:r>
      <w:r>
        <w:rPr>
          <w:rFonts w:hint="eastAsia" w:ascii="宋体" w:hAnsi="宋体" w:eastAsia="宋体" w:cs="宋体"/>
        </w:rPr>
        <w:t>、高压配电柜</w:t>
      </w:r>
    </w:p>
    <w:p>
      <w:pPr>
        <w:spacing w:line="440" w:lineRule="exact"/>
        <w:ind w:firstLine="420" w:firstLineChars="200"/>
        <w:rPr>
          <w:rFonts w:hint="eastAsia" w:ascii="宋体" w:hAnsi="宋体" w:eastAsia="宋体" w:cs="宋体"/>
        </w:rPr>
      </w:pPr>
      <w:r>
        <w:rPr>
          <w:rFonts w:hint="eastAsia" w:ascii="宋体" w:hAnsi="宋体" w:eastAsia="宋体" w:cs="宋体"/>
        </w:rPr>
        <w:t>（1）每个月一次对电气设备进行检查</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1</w:t>
      </w:r>
      <w:r>
        <w:rPr>
          <w:rFonts w:hint="eastAsia" w:ascii="宋体" w:hAnsi="宋体" w:eastAsia="宋体" w:cs="宋体"/>
          <w:lang w:val="en-US" w:eastAsia="zh-CN"/>
        </w:rPr>
        <w:t>.</w:t>
      </w:r>
      <w:r>
        <w:rPr>
          <w:rFonts w:hint="eastAsia" w:ascii="宋体" w:hAnsi="宋体" w:eastAsia="宋体" w:cs="宋体"/>
        </w:rPr>
        <w:t>检查母线接头处有无变形，有无放电变黑痕迹，紧固</w:t>
      </w:r>
      <w:r>
        <w:rPr>
          <w:rFonts w:hint="eastAsia" w:ascii="宋体" w:hAnsi="宋体" w:eastAsia="宋体" w:cs="宋体"/>
          <w:lang w:eastAsia="zh-CN"/>
        </w:rPr>
        <w:t>连接</w:t>
      </w:r>
      <w:r>
        <w:rPr>
          <w:rFonts w:hint="eastAsia" w:ascii="宋体" w:hAnsi="宋体" w:eastAsia="宋体" w:cs="宋体"/>
        </w:rPr>
        <w:t>螺栓，螺栓若有生锈应予以更换，确保接头连接紧密</w:t>
      </w:r>
      <w:r>
        <w:rPr>
          <w:rFonts w:hint="eastAsia" w:ascii="宋体" w:hAnsi="宋体" w:eastAsia="宋体" w:cs="宋体"/>
          <w:lang w:eastAsia="zh-CN"/>
        </w:rPr>
        <w:t>；</w:t>
      </w:r>
      <w:r>
        <w:rPr>
          <w:rFonts w:hint="eastAsia" w:ascii="宋体" w:hAnsi="宋体" w:eastAsia="宋体" w:cs="宋体"/>
        </w:rPr>
        <w:t>检查母线上绝缘子有无松动和损坏。</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2</w:t>
      </w:r>
      <w:r>
        <w:rPr>
          <w:rFonts w:hint="eastAsia" w:ascii="宋体" w:hAnsi="宋体" w:eastAsia="宋体" w:cs="宋体"/>
          <w:lang w:eastAsia="zh-CN"/>
        </w:rPr>
        <w:t>.</w:t>
      </w:r>
      <w:r>
        <w:rPr>
          <w:rFonts w:hint="eastAsia" w:ascii="宋体" w:hAnsi="宋体" w:eastAsia="宋体" w:cs="宋体"/>
        </w:rPr>
        <w:t>柜内的机械闭锁，电气闭锁应动作准确、可靠，开关小车推拉应灵活，无卡阻现象。</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3</w:t>
      </w:r>
      <w:r>
        <w:rPr>
          <w:rFonts w:hint="eastAsia" w:ascii="宋体" w:hAnsi="宋体" w:eastAsia="宋体" w:cs="宋体"/>
          <w:lang w:val="en-US" w:eastAsia="zh-CN"/>
        </w:rPr>
        <w:t>.</w:t>
      </w:r>
      <w:r>
        <w:rPr>
          <w:rFonts w:hint="eastAsia" w:ascii="宋体" w:hAnsi="宋体" w:eastAsia="宋体" w:cs="宋体"/>
        </w:rPr>
        <w:t>柜</w:t>
      </w:r>
      <w:r>
        <w:rPr>
          <w:rFonts w:hint="eastAsia" w:ascii="宋体" w:hAnsi="宋体" w:eastAsia="宋体" w:cs="宋体"/>
          <w:lang w:eastAsia="zh-CN"/>
        </w:rPr>
        <w:t>体</w:t>
      </w:r>
      <w:r>
        <w:rPr>
          <w:rFonts w:hint="eastAsia" w:ascii="宋体" w:hAnsi="宋体" w:eastAsia="宋体" w:cs="宋体"/>
        </w:rPr>
        <w:t xml:space="preserve">的接地应牢固良好，装有电器的可开启的门，应以裸铜软线与接地金属构件可靠地连接。 </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4</w:t>
      </w:r>
      <w:r>
        <w:rPr>
          <w:rFonts w:hint="eastAsia" w:ascii="宋体" w:hAnsi="宋体" w:eastAsia="宋体" w:cs="宋体"/>
          <w:lang w:val="en-US" w:eastAsia="zh-CN"/>
        </w:rPr>
        <w:t>.</w:t>
      </w:r>
      <w:r>
        <w:rPr>
          <w:rFonts w:hint="eastAsia" w:ascii="宋体" w:hAnsi="宋体" w:eastAsia="宋体" w:cs="宋体"/>
        </w:rPr>
        <w:t>柜</w:t>
      </w:r>
      <w:r>
        <w:rPr>
          <w:rFonts w:hint="eastAsia" w:ascii="宋体" w:hAnsi="宋体" w:eastAsia="宋体" w:cs="宋体"/>
          <w:lang w:eastAsia="zh-CN"/>
        </w:rPr>
        <w:t>体</w:t>
      </w:r>
      <w:r>
        <w:rPr>
          <w:rFonts w:hint="eastAsia" w:ascii="宋体" w:hAnsi="宋体" w:eastAsia="宋体" w:cs="宋体"/>
        </w:rPr>
        <w:t>的正面各电器、端子排等应标明编号、名称、用途及操作位置，其标明的字迹应清晰、工整、不易脱落。</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5</w:t>
      </w:r>
      <w:r>
        <w:rPr>
          <w:rFonts w:hint="eastAsia" w:ascii="宋体" w:hAnsi="宋体" w:eastAsia="宋体" w:cs="宋体"/>
          <w:lang w:val="en-US" w:eastAsia="zh-CN"/>
        </w:rPr>
        <w:t>.</w:t>
      </w:r>
      <w:r>
        <w:rPr>
          <w:rFonts w:hint="eastAsia" w:ascii="宋体" w:hAnsi="宋体" w:eastAsia="宋体" w:cs="宋体"/>
        </w:rPr>
        <w:t>柜内二次回路的连接件均应采用铜质制品牢固紧接，绝缘体采用自熄性阻燃材料，并应清洁干燥。</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6</w:t>
      </w:r>
      <w:r>
        <w:rPr>
          <w:rFonts w:hint="eastAsia" w:ascii="宋体" w:hAnsi="宋体" w:eastAsia="宋体" w:cs="宋体"/>
          <w:lang w:val="en-US" w:eastAsia="zh-CN"/>
        </w:rPr>
        <w:t>.</w:t>
      </w:r>
      <w:r>
        <w:rPr>
          <w:rFonts w:hint="eastAsia" w:ascii="宋体" w:hAnsi="宋体" w:eastAsia="宋体" w:cs="宋体"/>
        </w:rPr>
        <w:t>柜上装有</w:t>
      </w:r>
      <w:r>
        <w:rPr>
          <w:rFonts w:hint="eastAsia" w:ascii="宋体" w:hAnsi="宋体" w:eastAsia="宋体" w:cs="宋体"/>
          <w:lang w:eastAsia="zh-CN"/>
        </w:rPr>
        <w:t>继电保护</w:t>
      </w:r>
      <w:r>
        <w:rPr>
          <w:rFonts w:hint="eastAsia" w:ascii="宋体" w:hAnsi="宋体" w:eastAsia="宋体" w:cs="宋体"/>
        </w:rPr>
        <w:t>装置设备或其它有接地要求的电器，其外壳应可靠接地。</w:t>
      </w:r>
    </w:p>
    <w:p>
      <w:pPr>
        <w:spacing w:line="440" w:lineRule="exact"/>
        <w:ind w:firstLine="420" w:firstLineChars="200"/>
        <w:rPr>
          <w:rFonts w:hint="eastAsia" w:ascii="宋体" w:hAnsi="宋体" w:eastAsia="宋体" w:cs="宋体"/>
        </w:rPr>
      </w:pPr>
      <w:r>
        <w:rPr>
          <w:rFonts w:hint="eastAsia" w:ascii="宋体" w:hAnsi="宋体" w:eastAsia="宋体" w:cs="宋体"/>
        </w:rPr>
        <w:t>（2）每季度一次对电气设备进行清理</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1</w:t>
      </w:r>
      <w:r>
        <w:rPr>
          <w:rFonts w:hint="eastAsia" w:ascii="宋体" w:hAnsi="宋体" w:eastAsia="宋体" w:cs="宋体"/>
          <w:lang w:val="en-US" w:eastAsia="zh-CN"/>
        </w:rPr>
        <w:t>.</w:t>
      </w:r>
      <w:r>
        <w:rPr>
          <w:rFonts w:hint="eastAsia" w:ascii="宋体" w:hAnsi="宋体" w:eastAsia="宋体" w:cs="宋体"/>
        </w:rPr>
        <w:t>高压柜必须清理干净，漆层完好，各构件间连接应牢固，接头温度应在允许范围。</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2</w:t>
      </w:r>
      <w:r>
        <w:rPr>
          <w:rFonts w:hint="eastAsia" w:ascii="宋体" w:hAnsi="宋体" w:eastAsia="宋体" w:cs="宋体"/>
          <w:lang w:val="en-US" w:eastAsia="zh-CN"/>
        </w:rPr>
        <w:t>.</w:t>
      </w:r>
      <w:r>
        <w:rPr>
          <w:rFonts w:hint="eastAsia" w:ascii="宋体" w:hAnsi="宋体" w:eastAsia="宋体" w:cs="宋体"/>
        </w:rPr>
        <w:t>柜</w:t>
      </w:r>
      <w:r>
        <w:rPr>
          <w:rFonts w:hint="eastAsia" w:ascii="宋体" w:hAnsi="宋体" w:eastAsia="宋体" w:cs="宋体"/>
          <w:lang w:eastAsia="zh-CN"/>
        </w:rPr>
        <w:t>体</w:t>
      </w:r>
      <w:r>
        <w:rPr>
          <w:rFonts w:hint="eastAsia" w:ascii="宋体" w:hAnsi="宋体" w:eastAsia="宋体" w:cs="宋体"/>
        </w:rPr>
        <w:t>的接地应牢固良好，装有电器的可开启的门，应以裸铜软线与接地金属构件可靠地连接。</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3</w:t>
      </w:r>
      <w:r>
        <w:rPr>
          <w:rFonts w:hint="eastAsia" w:ascii="宋体" w:hAnsi="宋体" w:eastAsia="宋体" w:cs="宋体"/>
          <w:lang w:val="en-US" w:eastAsia="zh-CN"/>
        </w:rPr>
        <w:t>.</w:t>
      </w:r>
      <w:r>
        <w:rPr>
          <w:rFonts w:hint="eastAsia" w:ascii="宋体" w:hAnsi="宋体" w:eastAsia="宋体" w:cs="宋体"/>
        </w:rPr>
        <w:t>柜</w:t>
      </w:r>
      <w:r>
        <w:rPr>
          <w:rFonts w:hint="eastAsia" w:ascii="宋体" w:hAnsi="宋体" w:eastAsia="宋体" w:cs="宋体"/>
          <w:lang w:eastAsia="zh-CN"/>
        </w:rPr>
        <w:t>体</w:t>
      </w:r>
      <w:r>
        <w:rPr>
          <w:rFonts w:hint="eastAsia" w:ascii="宋体" w:hAnsi="宋体" w:eastAsia="宋体" w:cs="宋体"/>
        </w:rPr>
        <w:t>的正面各电器、端子排等应标明编号、名称、用途及操作位置，其标明的字迹应清晰、工整、不易脱落。</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4</w:t>
      </w:r>
      <w:r>
        <w:rPr>
          <w:rFonts w:hint="eastAsia" w:ascii="宋体" w:hAnsi="宋体" w:eastAsia="宋体" w:cs="宋体"/>
          <w:lang w:val="en-US" w:eastAsia="zh-CN"/>
        </w:rPr>
        <w:t>.</w:t>
      </w:r>
      <w:r>
        <w:rPr>
          <w:rFonts w:hint="eastAsia" w:ascii="宋体" w:hAnsi="宋体" w:eastAsia="宋体" w:cs="宋体"/>
        </w:rPr>
        <w:t>柜内二次回路的连接件均应铜质制品牢固紧接，绝缘件采用自熄性阻燃材料，并应清洁干燥。</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5</w:t>
      </w:r>
      <w:r>
        <w:rPr>
          <w:rFonts w:hint="eastAsia" w:ascii="宋体" w:hAnsi="宋体" w:eastAsia="宋体" w:cs="宋体"/>
          <w:lang w:val="en-US" w:eastAsia="zh-CN"/>
        </w:rPr>
        <w:t>.</w:t>
      </w:r>
      <w:r>
        <w:rPr>
          <w:rFonts w:hint="eastAsia" w:ascii="宋体" w:hAnsi="宋体" w:eastAsia="宋体" w:cs="宋体"/>
        </w:rPr>
        <w:t>柜上装有</w:t>
      </w:r>
      <w:r>
        <w:rPr>
          <w:rFonts w:hint="eastAsia" w:ascii="宋体" w:hAnsi="宋体" w:eastAsia="宋体" w:cs="宋体"/>
          <w:lang w:eastAsia="zh-CN"/>
        </w:rPr>
        <w:t>继电保护</w:t>
      </w:r>
      <w:r>
        <w:rPr>
          <w:rFonts w:hint="eastAsia" w:ascii="宋体" w:hAnsi="宋体" w:eastAsia="宋体" w:cs="宋体"/>
        </w:rPr>
        <w:t>装置设备或其它有接地要求的电器，其外壳应可靠接地。</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6</w:t>
      </w:r>
      <w:r>
        <w:rPr>
          <w:rFonts w:hint="eastAsia" w:ascii="宋体" w:hAnsi="宋体" w:eastAsia="宋体" w:cs="宋体"/>
          <w:lang w:val="en-US" w:eastAsia="zh-CN"/>
        </w:rPr>
        <w:t>.</w:t>
      </w:r>
      <w:r>
        <w:rPr>
          <w:rFonts w:hint="eastAsia" w:ascii="宋体" w:hAnsi="宋体" w:eastAsia="宋体" w:cs="宋体"/>
        </w:rPr>
        <w:t>重要开关断路器定期检测保护是否可靠动作是否灵敏</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7</w:t>
      </w:r>
      <w:r>
        <w:rPr>
          <w:rFonts w:hint="eastAsia" w:ascii="宋体" w:hAnsi="宋体" w:eastAsia="宋体" w:cs="宋体"/>
          <w:lang w:val="en-US" w:eastAsia="zh-CN"/>
        </w:rPr>
        <w:t>.</w:t>
      </w:r>
      <w:r>
        <w:rPr>
          <w:rFonts w:hint="eastAsia" w:ascii="宋体" w:hAnsi="宋体" w:eastAsia="宋体" w:cs="宋体"/>
        </w:rPr>
        <w:t>后台远控定期测试是否数据正确。</w:t>
      </w:r>
    </w:p>
    <w:p>
      <w:pPr>
        <w:spacing w:line="440" w:lineRule="exact"/>
        <w:ind w:firstLine="420" w:firstLineChars="200"/>
        <w:rPr>
          <w:rFonts w:hint="eastAsia" w:ascii="宋体" w:hAnsi="宋体" w:eastAsia="宋体" w:cs="宋体"/>
        </w:rPr>
      </w:pPr>
      <w:r>
        <w:rPr>
          <w:rFonts w:hint="eastAsia" w:ascii="宋体" w:hAnsi="宋体" w:eastAsia="宋体" w:cs="宋体"/>
        </w:rPr>
        <w:t>（3）每年一次按预防性试验规程对高压柜进行预防性试验，将</w:t>
      </w:r>
      <w:r>
        <w:rPr>
          <w:rFonts w:hint="eastAsia" w:ascii="宋体" w:hAnsi="宋体" w:eastAsia="宋体" w:cs="宋体"/>
          <w:lang w:eastAsia="zh-CN"/>
        </w:rPr>
        <w:t>预防性</w:t>
      </w:r>
      <w:r>
        <w:rPr>
          <w:rFonts w:hint="eastAsia" w:ascii="宋体" w:hAnsi="宋体" w:eastAsia="宋体" w:cs="宋体"/>
        </w:rPr>
        <w:t>试验报告交业主存档，具体工作内容：</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1</w:t>
      </w:r>
      <w:r>
        <w:rPr>
          <w:rFonts w:hint="eastAsia" w:ascii="宋体" w:hAnsi="宋体" w:eastAsia="宋体" w:cs="宋体"/>
          <w:lang w:val="en-US" w:eastAsia="zh-CN"/>
        </w:rPr>
        <w:t>.</w:t>
      </w:r>
      <w:r>
        <w:rPr>
          <w:rFonts w:hint="eastAsia" w:ascii="宋体" w:hAnsi="宋体" w:eastAsia="宋体" w:cs="宋体"/>
        </w:rPr>
        <w:t>重复每季度的检查内容</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2</w:t>
      </w:r>
      <w:r>
        <w:rPr>
          <w:rFonts w:hint="eastAsia" w:ascii="宋体" w:hAnsi="宋体" w:eastAsia="宋体" w:cs="宋体"/>
          <w:lang w:val="en-US" w:eastAsia="zh-CN"/>
        </w:rPr>
        <w:t>.</w:t>
      </w:r>
      <w:r>
        <w:rPr>
          <w:rFonts w:hint="eastAsia" w:ascii="宋体" w:hAnsi="宋体" w:eastAsia="宋体" w:cs="宋体"/>
        </w:rPr>
        <w:t>开关及一次电气设备必须作绝缘试验和耐压试验。</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3</w:t>
      </w:r>
      <w:r>
        <w:rPr>
          <w:rFonts w:hint="eastAsia" w:ascii="宋体" w:hAnsi="宋体" w:eastAsia="宋体" w:cs="宋体"/>
          <w:lang w:val="en-US" w:eastAsia="zh-CN"/>
        </w:rPr>
        <w:t>.</w:t>
      </w:r>
      <w:r>
        <w:rPr>
          <w:rFonts w:hint="eastAsia" w:ascii="宋体" w:hAnsi="宋体" w:eastAsia="宋体" w:cs="宋体"/>
        </w:rPr>
        <w:t>柜内的互感器作变比检查和测量绝缘电阻。</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4</w:t>
      </w:r>
      <w:r>
        <w:rPr>
          <w:rFonts w:hint="eastAsia" w:ascii="宋体" w:hAnsi="宋体" w:eastAsia="宋体" w:cs="宋体"/>
          <w:lang w:val="en-US" w:eastAsia="zh-CN"/>
        </w:rPr>
        <w:t>.</w:t>
      </w:r>
      <w:r>
        <w:rPr>
          <w:rFonts w:hint="eastAsia" w:ascii="宋体" w:hAnsi="宋体" w:eastAsia="宋体" w:cs="宋体"/>
        </w:rPr>
        <w:t>测量开关的分、合闸线圈直流电阻，开关接触电阻，动作电压和返回电压以及分闸时间。</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5</w:t>
      </w:r>
      <w:r>
        <w:rPr>
          <w:rFonts w:hint="eastAsia" w:ascii="宋体" w:hAnsi="宋体" w:eastAsia="宋体" w:cs="宋体"/>
          <w:lang w:val="en-US" w:eastAsia="zh-CN"/>
        </w:rPr>
        <w:t>.</w:t>
      </w:r>
      <w:r>
        <w:rPr>
          <w:rFonts w:hint="eastAsia" w:ascii="宋体" w:hAnsi="宋体" w:eastAsia="宋体" w:cs="宋体"/>
        </w:rPr>
        <w:t>校核</w:t>
      </w:r>
      <w:r>
        <w:rPr>
          <w:rFonts w:hint="eastAsia" w:ascii="宋体" w:hAnsi="宋体" w:eastAsia="宋体" w:cs="宋体"/>
          <w:lang w:eastAsia="zh-CN"/>
        </w:rPr>
        <w:t>继电保护装置</w:t>
      </w:r>
      <w:r>
        <w:rPr>
          <w:rFonts w:hint="eastAsia" w:ascii="宋体" w:hAnsi="宋体" w:eastAsia="宋体" w:cs="宋体"/>
        </w:rPr>
        <w:t>的动作值、返回值、整定值。</w:t>
      </w:r>
    </w:p>
    <w:p>
      <w:pPr>
        <w:spacing w:line="440" w:lineRule="exact"/>
        <w:ind w:firstLine="420" w:firstLineChars="200"/>
        <w:rPr>
          <w:rFonts w:hint="eastAsia" w:ascii="宋体" w:hAnsi="宋体" w:eastAsia="宋体" w:cs="宋体"/>
          <w:lang w:val="en-US" w:eastAsia="zh-CN"/>
        </w:rPr>
      </w:pPr>
      <w:r>
        <w:rPr>
          <w:rFonts w:hint="eastAsia" w:ascii="宋体" w:hAnsi="宋体" w:eastAsia="宋体" w:cs="宋体"/>
          <w:lang w:val="en-US" w:eastAsia="zh-CN"/>
        </w:rPr>
        <w:t>2.2、直流屏（蓄电池）</w:t>
      </w:r>
    </w:p>
    <w:p>
      <w:pPr>
        <w:spacing w:line="440" w:lineRule="exact"/>
        <w:ind w:firstLine="420" w:firstLineChars="200"/>
        <w:rPr>
          <w:rFonts w:hint="eastAsia" w:ascii="宋体" w:hAnsi="宋体" w:eastAsia="宋体" w:cs="宋体"/>
        </w:rPr>
      </w:pPr>
      <w:r>
        <w:rPr>
          <w:rFonts w:hint="eastAsia" w:ascii="宋体" w:hAnsi="宋体" w:eastAsia="宋体" w:cs="宋体"/>
        </w:rPr>
        <w:t>（1）每个月的工作内容：</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1</w:t>
      </w:r>
      <w:r>
        <w:rPr>
          <w:rFonts w:hint="eastAsia" w:ascii="宋体" w:hAnsi="宋体" w:eastAsia="宋体" w:cs="宋体"/>
          <w:lang w:val="en-US" w:eastAsia="zh-CN"/>
        </w:rPr>
        <w:t>.</w:t>
      </w:r>
      <w:r>
        <w:rPr>
          <w:rFonts w:hint="eastAsia" w:ascii="宋体" w:hAnsi="宋体" w:eastAsia="宋体" w:cs="宋体"/>
        </w:rPr>
        <w:t>对蓄电池进行恢复性的充放电。</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2</w:t>
      </w:r>
      <w:r>
        <w:rPr>
          <w:rFonts w:hint="eastAsia" w:ascii="宋体" w:hAnsi="宋体" w:eastAsia="宋体" w:cs="宋体"/>
          <w:lang w:val="en-US" w:eastAsia="zh-CN"/>
        </w:rPr>
        <w:t>.</w:t>
      </w:r>
      <w:r>
        <w:rPr>
          <w:rFonts w:hint="eastAsia" w:ascii="宋体" w:hAnsi="宋体" w:eastAsia="宋体" w:cs="宋体"/>
        </w:rPr>
        <w:t>巡看蓄电池的液面是否符合要求，有无漏液发生。</w:t>
      </w:r>
    </w:p>
    <w:p>
      <w:pPr>
        <w:spacing w:line="440" w:lineRule="exact"/>
        <w:ind w:firstLine="420" w:firstLineChars="200"/>
        <w:rPr>
          <w:rFonts w:hint="eastAsia" w:ascii="宋体" w:hAnsi="宋体" w:eastAsia="宋体" w:cs="宋体"/>
        </w:rPr>
      </w:pPr>
      <w:r>
        <w:rPr>
          <w:rFonts w:hint="eastAsia" w:ascii="宋体" w:hAnsi="宋体" w:eastAsia="宋体" w:cs="宋体"/>
        </w:rPr>
        <w:t>（2）每季度的工作内容：</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1</w:t>
      </w:r>
      <w:r>
        <w:rPr>
          <w:rFonts w:hint="eastAsia" w:ascii="宋体" w:hAnsi="宋体" w:eastAsia="宋体" w:cs="宋体"/>
          <w:lang w:val="en-US" w:eastAsia="zh-CN"/>
        </w:rPr>
        <w:t>.</w:t>
      </w:r>
      <w:r>
        <w:rPr>
          <w:rFonts w:hint="eastAsia" w:ascii="宋体" w:hAnsi="宋体" w:eastAsia="宋体" w:cs="宋体"/>
        </w:rPr>
        <w:t>清除屏内充电机及设备上的灰尘和蓄电池槽表面污垢，连接件上的氧化物</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2</w:t>
      </w:r>
      <w:r>
        <w:rPr>
          <w:rFonts w:hint="eastAsia" w:ascii="宋体" w:hAnsi="宋体" w:eastAsia="宋体" w:cs="宋体"/>
          <w:lang w:val="en-US" w:eastAsia="zh-CN"/>
        </w:rPr>
        <w:t>.</w:t>
      </w:r>
      <w:r>
        <w:rPr>
          <w:rFonts w:hint="eastAsia" w:ascii="宋体" w:hAnsi="宋体" w:eastAsia="宋体" w:cs="宋体"/>
        </w:rPr>
        <w:t>对充电机、输出回路进行绝缘测试以及各种特性测试。</w:t>
      </w:r>
    </w:p>
    <w:p>
      <w:pPr>
        <w:spacing w:line="440" w:lineRule="exact"/>
        <w:ind w:firstLine="420" w:firstLineChars="200"/>
        <w:rPr>
          <w:rFonts w:hint="eastAsia" w:ascii="宋体" w:hAnsi="宋体" w:eastAsia="宋体" w:cs="宋体"/>
        </w:rPr>
      </w:pPr>
      <w:r>
        <w:rPr>
          <w:rFonts w:hint="eastAsia" w:ascii="宋体" w:hAnsi="宋体" w:eastAsia="宋体" w:cs="宋体"/>
        </w:rPr>
        <w:t>（3）每年的工作内容：</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1</w:t>
      </w:r>
      <w:r>
        <w:rPr>
          <w:rFonts w:hint="eastAsia" w:ascii="宋体" w:hAnsi="宋体" w:eastAsia="宋体" w:cs="宋体"/>
          <w:lang w:val="en-US" w:eastAsia="zh-CN"/>
        </w:rPr>
        <w:t>.</w:t>
      </w:r>
      <w:r>
        <w:rPr>
          <w:rFonts w:hint="eastAsia" w:ascii="宋体" w:hAnsi="宋体" w:eastAsia="宋体" w:cs="宋体"/>
        </w:rPr>
        <w:t>重复每季度的工作内容</w:t>
      </w:r>
      <w:r>
        <w:rPr>
          <w:rFonts w:hint="eastAsia" w:ascii="宋体" w:hAnsi="宋体" w:eastAsia="宋体" w:cs="宋体"/>
          <w:lang w:eastAsia="zh-CN"/>
        </w:rPr>
        <w:t>。</w:t>
      </w:r>
    </w:p>
    <w:p>
      <w:pPr>
        <w:spacing w:line="440" w:lineRule="exact"/>
        <w:ind w:firstLine="420" w:firstLineChars="200"/>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3、变压器</w:t>
      </w:r>
    </w:p>
    <w:p>
      <w:pPr>
        <w:spacing w:line="440" w:lineRule="exact"/>
        <w:ind w:firstLine="420" w:firstLineChars="200"/>
        <w:rPr>
          <w:rFonts w:hint="eastAsia" w:ascii="宋体" w:hAnsi="宋体" w:eastAsia="宋体" w:cs="宋体"/>
        </w:rPr>
      </w:pPr>
      <w:r>
        <w:rPr>
          <w:rFonts w:hint="eastAsia" w:ascii="宋体" w:hAnsi="宋体" w:eastAsia="宋体" w:cs="宋体"/>
        </w:rPr>
        <w:t>（1）每个月一次对变压器进行检查</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1</w:t>
      </w:r>
      <w:r>
        <w:rPr>
          <w:rFonts w:hint="eastAsia" w:ascii="宋体" w:hAnsi="宋体" w:eastAsia="宋体" w:cs="宋体"/>
          <w:lang w:val="en-US" w:eastAsia="zh-CN"/>
        </w:rPr>
        <w:t>.</w:t>
      </w:r>
      <w:r>
        <w:rPr>
          <w:rFonts w:hint="eastAsia" w:ascii="宋体" w:hAnsi="宋体" w:eastAsia="宋体" w:cs="宋体"/>
        </w:rPr>
        <w:t>变压器套管是否清洁，有无破损、裂纹和放电痕迹</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2</w:t>
      </w:r>
      <w:r>
        <w:rPr>
          <w:rFonts w:hint="eastAsia" w:ascii="宋体" w:hAnsi="宋体" w:eastAsia="宋体" w:cs="宋体"/>
          <w:lang w:val="en-US" w:eastAsia="zh-CN"/>
        </w:rPr>
        <w:t>.</w:t>
      </w:r>
      <w:r>
        <w:rPr>
          <w:rFonts w:hint="eastAsia" w:ascii="宋体" w:hAnsi="宋体" w:eastAsia="宋体" w:cs="宋体"/>
        </w:rPr>
        <w:t>变压器零部件必须无损伤或移位，接线是否松动、断裂、绝缘件和线圈是否有破损，是否有脏物或异物等</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3</w:t>
      </w:r>
      <w:r>
        <w:rPr>
          <w:rFonts w:hint="eastAsia" w:ascii="宋体" w:hAnsi="宋体" w:eastAsia="宋体" w:cs="宋体"/>
          <w:lang w:val="en-US" w:eastAsia="zh-CN"/>
        </w:rPr>
        <w:t>.</w:t>
      </w:r>
      <w:r>
        <w:rPr>
          <w:rFonts w:hint="eastAsia" w:ascii="宋体" w:hAnsi="宋体" w:eastAsia="宋体" w:cs="宋体"/>
        </w:rPr>
        <w:t>检查风机、温控设备等能否正常运行</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4</w:t>
      </w:r>
      <w:r>
        <w:rPr>
          <w:rFonts w:hint="eastAsia" w:ascii="宋体" w:hAnsi="宋体" w:eastAsia="宋体" w:cs="宋体"/>
          <w:lang w:val="en-US" w:eastAsia="zh-CN"/>
        </w:rPr>
        <w:t>.</w:t>
      </w:r>
      <w:r>
        <w:rPr>
          <w:rFonts w:hint="eastAsia" w:ascii="宋体" w:hAnsi="宋体" w:eastAsia="宋体" w:cs="宋体"/>
        </w:rPr>
        <w:t>变压器的主附设备的外壳接地是否良好。</w:t>
      </w:r>
    </w:p>
    <w:p>
      <w:pPr>
        <w:spacing w:line="440" w:lineRule="exact"/>
        <w:ind w:firstLine="420" w:firstLineChars="200"/>
        <w:rPr>
          <w:rFonts w:hint="eastAsia" w:ascii="宋体" w:hAnsi="宋体" w:eastAsia="宋体" w:cs="宋体"/>
        </w:rPr>
      </w:pPr>
      <w:r>
        <w:rPr>
          <w:rFonts w:hint="eastAsia" w:ascii="宋体" w:hAnsi="宋体" w:eastAsia="宋体" w:cs="宋体"/>
        </w:rPr>
        <w:t>（2）每季度一次对变压器进行清理，检查</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1</w:t>
      </w:r>
      <w:r>
        <w:rPr>
          <w:rFonts w:hint="eastAsia" w:ascii="宋体" w:hAnsi="宋体" w:eastAsia="宋体" w:cs="宋体"/>
          <w:lang w:val="en-US" w:eastAsia="zh-CN"/>
        </w:rPr>
        <w:t>.</w:t>
      </w:r>
      <w:r>
        <w:rPr>
          <w:rFonts w:hint="eastAsia" w:ascii="宋体" w:hAnsi="宋体" w:eastAsia="宋体" w:cs="宋体"/>
        </w:rPr>
        <w:t>重复每个月检查的内容：</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2</w:t>
      </w:r>
      <w:r>
        <w:rPr>
          <w:rFonts w:hint="eastAsia" w:ascii="宋体" w:hAnsi="宋体" w:eastAsia="宋体" w:cs="宋体"/>
          <w:lang w:val="en-US" w:eastAsia="zh-CN"/>
        </w:rPr>
        <w:t>.</w:t>
      </w:r>
      <w:r>
        <w:rPr>
          <w:rFonts w:hint="eastAsia" w:ascii="宋体" w:hAnsi="宋体" w:eastAsia="宋体" w:cs="宋体"/>
        </w:rPr>
        <w:t>高低压电缆头的接触情况，螺丝有无松动，接头是否过热</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3</w:t>
      </w:r>
      <w:r>
        <w:rPr>
          <w:rFonts w:hint="eastAsia" w:ascii="宋体" w:hAnsi="宋体" w:eastAsia="宋体" w:cs="宋体"/>
          <w:lang w:val="en-US" w:eastAsia="zh-CN"/>
        </w:rPr>
        <w:t>.</w:t>
      </w:r>
      <w:r>
        <w:rPr>
          <w:rFonts w:hint="eastAsia" w:ascii="宋体" w:hAnsi="宋体" w:eastAsia="宋体" w:cs="宋体"/>
        </w:rPr>
        <w:t>检查所有的紧固件、连接件、标准件是否松动，并重新紧固一次</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4</w:t>
      </w:r>
      <w:r>
        <w:rPr>
          <w:rFonts w:hint="eastAsia" w:ascii="宋体" w:hAnsi="宋体" w:eastAsia="宋体" w:cs="宋体"/>
          <w:lang w:val="en-US" w:eastAsia="zh-CN"/>
        </w:rPr>
        <w:t>.</w:t>
      </w:r>
      <w:r>
        <w:rPr>
          <w:rFonts w:hint="eastAsia" w:ascii="宋体" w:hAnsi="宋体" w:eastAsia="宋体" w:cs="宋体"/>
        </w:rPr>
        <w:t>检查变压器的箱体和铁芯是否可靠接地，穿心螺杆的绝缘是否良好</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5</w:t>
      </w:r>
      <w:r>
        <w:rPr>
          <w:rFonts w:hint="eastAsia" w:ascii="宋体" w:hAnsi="宋体" w:eastAsia="宋体" w:cs="宋体"/>
          <w:lang w:val="en-US" w:eastAsia="zh-CN"/>
        </w:rPr>
        <w:t>.</w:t>
      </w:r>
      <w:r>
        <w:rPr>
          <w:rFonts w:hint="eastAsia" w:ascii="宋体" w:hAnsi="宋体" w:eastAsia="宋体" w:cs="宋体"/>
        </w:rPr>
        <w:t>套管密封、顶部连接片、密封衬垫的检查，瓷绝缘的检查和清扫</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6</w:t>
      </w:r>
      <w:r>
        <w:rPr>
          <w:rFonts w:hint="eastAsia" w:ascii="宋体" w:hAnsi="宋体" w:eastAsia="宋体" w:cs="宋体"/>
          <w:lang w:val="en-US" w:eastAsia="zh-CN"/>
        </w:rPr>
        <w:t>.</w:t>
      </w:r>
      <w:r>
        <w:rPr>
          <w:rFonts w:hint="eastAsia" w:ascii="宋体" w:hAnsi="宋体" w:eastAsia="宋体" w:cs="宋体"/>
        </w:rPr>
        <w:t>各种保护装置、测量装置及操作控制箱的检修、试验</w:t>
      </w:r>
      <w:r>
        <w:rPr>
          <w:rFonts w:hint="eastAsia" w:ascii="宋体" w:hAnsi="宋体" w:eastAsia="宋体" w:cs="宋体"/>
          <w:lang w:eastAsia="zh-CN"/>
        </w:rPr>
        <w:t>。</w:t>
      </w:r>
    </w:p>
    <w:p>
      <w:pPr>
        <w:spacing w:line="440" w:lineRule="exact"/>
        <w:ind w:firstLine="420" w:firstLineChars="200"/>
        <w:rPr>
          <w:rFonts w:hint="eastAsia" w:ascii="宋体" w:hAnsi="宋体" w:eastAsia="宋体" w:cs="宋体"/>
        </w:rPr>
      </w:pPr>
      <w:r>
        <w:rPr>
          <w:rFonts w:hint="eastAsia" w:ascii="宋体" w:hAnsi="宋体" w:eastAsia="宋体" w:cs="宋体"/>
        </w:rPr>
        <w:t>（3）每年一次进行年检</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1</w:t>
      </w:r>
      <w:r>
        <w:rPr>
          <w:rFonts w:hint="eastAsia" w:ascii="宋体" w:hAnsi="宋体" w:eastAsia="宋体" w:cs="宋体"/>
          <w:lang w:val="en-US" w:eastAsia="zh-CN"/>
        </w:rPr>
        <w:t>.</w:t>
      </w:r>
      <w:r>
        <w:rPr>
          <w:rFonts w:hint="eastAsia" w:ascii="宋体" w:hAnsi="宋体" w:eastAsia="宋体" w:cs="宋体"/>
        </w:rPr>
        <w:t>重复每季度一次检查的内容</w:t>
      </w:r>
      <w:r>
        <w:rPr>
          <w:rFonts w:hint="eastAsia" w:ascii="宋体" w:hAnsi="宋体" w:eastAsia="宋体" w:cs="宋体"/>
          <w:lang w:eastAsia="zh-CN"/>
        </w:rPr>
        <w:t>。</w:t>
      </w:r>
      <w:r>
        <w:rPr>
          <w:rFonts w:hint="eastAsia" w:ascii="宋体" w:hAnsi="宋体" w:eastAsia="宋体" w:cs="宋体"/>
        </w:rPr>
        <w:t xml:space="preserve">  </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2</w:t>
      </w:r>
      <w:r>
        <w:rPr>
          <w:rFonts w:hint="eastAsia" w:ascii="宋体" w:hAnsi="宋体" w:eastAsia="宋体" w:cs="宋体"/>
          <w:lang w:val="en-US" w:eastAsia="zh-CN"/>
        </w:rPr>
        <w:t>.</w:t>
      </w:r>
      <w:r>
        <w:rPr>
          <w:rFonts w:hint="eastAsia" w:ascii="宋体" w:hAnsi="宋体" w:eastAsia="宋体" w:cs="宋体"/>
        </w:rPr>
        <w:t>每年一次还必须进行下列预防性试验</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630" w:firstLineChars="300"/>
        <w:jc w:val="both"/>
        <w:textAlignment w:val="auto"/>
        <w:outlineLvl w:val="9"/>
        <w:rPr>
          <w:rFonts w:hint="eastAsia" w:ascii="宋体" w:hAnsi="宋体" w:eastAsia="宋体" w:cs="宋体"/>
        </w:rPr>
      </w:pPr>
      <w:r>
        <w:rPr>
          <w:rFonts w:hint="eastAsia" w:ascii="宋体" w:hAnsi="宋体" w:eastAsia="宋体" w:cs="宋体"/>
        </w:rPr>
        <w:t>①测量变压器绕组直流电阻，测量前绕组应充分放电</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630" w:firstLineChars="300"/>
        <w:jc w:val="both"/>
        <w:textAlignment w:val="auto"/>
        <w:outlineLvl w:val="9"/>
        <w:rPr>
          <w:rFonts w:hint="eastAsia" w:ascii="宋体" w:hAnsi="宋体" w:eastAsia="宋体" w:cs="宋体"/>
        </w:rPr>
      </w:pPr>
      <w:r>
        <w:rPr>
          <w:rFonts w:hint="eastAsia" w:ascii="宋体" w:hAnsi="宋体" w:eastAsia="宋体" w:cs="宋体"/>
        </w:rPr>
        <w:t>②测量变压器绕组的绝缘电阻，采用2500V兆欧表进行测量</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630" w:firstLineChars="300"/>
        <w:jc w:val="both"/>
        <w:textAlignment w:val="auto"/>
        <w:outlineLvl w:val="9"/>
        <w:rPr>
          <w:rFonts w:hint="eastAsia" w:ascii="宋体" w:hAnsi="宋体" w:eastAsia="宋体" w:cs="宋体"/>
        </w:rPr>
      </w:pPr>
      <w:r>
        <w:rPr>
          <w:rFonts w:hint="eastAsia" w:ascii="宋体" w:hAnsi="宋体" w:eastAsia="宋体" w:cs="宋体"/>
        </w:rPr>
        <w:t>③进行变压器绕组的交流耐压试验</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630" w:firstLineChars="300"/>
        <w:jc w:val="both"/>
        <w:textAlignment w:val="auto"/>
        <w:outlineLvl w:val="9"/>
        <w:rPr>
          <w:rFonts w:hint="eastAsia" w:ascii="宋体" w:hAnsi="宋体" w:eastAsia="宋体" w:cs="宋体"/>
        </w:rPr>
      </w:pPr>
      <w:r>
        <w:rPr>
          <w:rFonts w:hint="eastAsia" w:ascii="宋体" w:hAnsi="宋体" w:eastAsia="宋体" w:cs="宋体"/>
        </w:rPr>
        <w:t>④在额定电压下对变压器进行冲击合闸试验</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630" w:firstLineChars="300"/>
        <w:jc w:val="both"/>
        <w:textAlignment w:val="auto"/>
        <w:outlineLvl w:val="9"/>
        <w:rPr>
          <w:rFonts w:hint="eastAsia" w:ascii="宋体" w:hAnsi="宋体" w:eastAsia="宋体" w:cs="宋体"/>
        </w:rPr>
      </w:pPr>
      <w:r>
        <w:rPr>
          <w:rFonts w:hint="eastAsia" w:ascii="宋体" w:hAnsi="宋体" w:eastAsia="宋体" w:cs="宋体"/>
        </w:rPr>
        <w:t>⑤按标准要求完成避雷器相应测试</w:t>
      </w:r>
      <w:r>
        <w:rPr>
          <w:rFonts w:hint="eastAsia" w:ascii="宋体" w:hAnsi="宋体" w:eastAsia="宋体" w:cs="宋体"/>
          <w:lang w:eastAsia="zh-CN"/>
        </w:rPr>
        <w:t>。</w:t>
      </w:r>
    </w:p>
    <w:p>
      <w:pPr>
        <w:spacing w:line="440" w:lineRule="exact"/>
        <w:ind w:firstLine="420" w:firstLineChars="200"/>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4、低压配电柜</w:t>
      </w:r>
    </w:p>
    <w:p>
      <w:pPr>
        <w:spacing w:line="440" w:lineRule="exact"/>
        <w:ind w:firstLine="420" w:firstLineChars="200"/>
        <w:rPr>
          <w:rFonts w:hint="eastAsia" w:ascii="宋体" w:hAnsi="宋体" w:eastAsia="宋体" w:cs="宋体"/>
        </w:rPr>
      </w:pPr>
      <w:r>
        <w:rPr>
          <w:rFonts w:hint="eastAsia" w:ascii="宋体" w:hAnsi="宋体" w:eastAsia="宋体" w:cs="宋体"/>
        </w:rPr>
        <w:t>（1）每个月一次对电气设备进行检查</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lang w:eastAsia="zh-CN"/>
        </w:rPr>
      </w:pPr>
      <w:r>
        <w:rPr>
          <w:rFonts w:hint="eastAsia" w:ascii="宋体" w:hAnsi="宋体" w:eastAsia="宋体" w:cs="宋体"/>
        </w:rPr>
        <w:t>1</w:t>
      </w:r>
      <w:r>
        <w:rPr>
          <w:rFonts w:hint="eastAsia" w:ascii="宋体" w:hAnsi="宋体" w:eastAsia="宋体" w:cs="宋体"/>
          <w:lang w:val="en-US" w:eastAsia="zh-CN"/>
        </w:rPr>
        <w:t>.</w:t>
      </w:r>
      <w:r>
        <w:rPr>
          <w:rFonts w:hint="eastAsia" w:ascii="宋体" w:hAnsi="宋体" w:eastAsia="宋体" w:cs="宋体"/>
        </w:rPr>
        <w:t>观察母排的发热程度，示温蜡片有否熔化，各连接螺丝有否松动</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2</w:t>
      </w:r>
      <w:r>
        <w:rPr>
          <w:rFonts w:hint="eastAsia" w:ascii="宋体" w:hAnsi="宋体" w:eastAsia="宋体" w:cs="宋体"/>
          <w:lang w:val="en-US" w:eastAsia="zh-CN"/>
        </w:rPr>
        <w:t>.</w:t>
      </w:r>
      <w:r>
        <w:rPr>
          <w:rFonts w:hint="eastAsia" w:ascii="宋体" w:hAnsi="宋体" w:eastAsia="宋体" w:cs="宋体"/>
        </w:rPr>
        <w:t>测量电容柜的温度，检查容器的外观有无变形，熔断器有无熔断，运行时应无任何声音。</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3</w:t>
      </w:r>
      <w:r>
        <w:rPr>
          <w:rFonts w:hint="eastAsia" w:ascii="宋体" w:hAnsi="宋体" w:eastAsia="宋体" w:cs="宋体"/>
          <w:lang w:val="en-US" w:eastAsia="zh-CN"/>
        </w:rPr>
        <w:t>.</w:t>
      </w:r>
      <w:r>
        <w:rPr>
          <w:rFonts w:hint="eastAsia" w:ascii="宋体" w:hAnsi="宋体" w:eastAsia="宋体" w:cs="宋体"/>
        </w:rPr>
        <w:t>低压柜的机械闭锁、电气闭锁应动作准确、可靠</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4</w:t>
      </w:r>
      <w:r>
        <w:rPr>
          <w:rFonts w:hint="eastAsia" w:ascii="宋体" w:hAnsi="宋体" w:eastAsia="宋体" w:cs="宋体"/>
          <w:lang w:val="en-US" w:eastAsia="zh-CN"/>
        </w:rPr>
        <w:t>.</w:t>
      </w:r>
      <w:r>
        <w:rPr>
          <w:rFonts w:hint="eastAsia" w:ascii="宋体" w:hAnsi="宋体" w:eastAsia="宋体" w:cs="宋体"/>
        </w:rPr>
        <w:t>配电柜抽屉推拉应灵活、无卡阻现象</w:t>
      </w:r>
      <w:r>
        <w:rPr>
          <w:rFonts w:hint="eastAsia" w:ascii="宋体" w:hAnsi="宋体" w:eastAsia="宋体" w:cs="宋体"/>
          <w:lang w:eastAsia="zh-CN"/>
        </w:rPr>
        <w:t>。</w:t>
      </w:r>
    </w:p>
    <w:p>
      <w:pPr>
        <w:spacing w:line="440" w:lineRule="exact"/>
        <w:ind w:firstLine="420" w:firstLineChars="200"/>
        <w:rPr>
          <w:rFonts w:hint="eastAsia" w:ascii="宋体" w:hAnsi="宋体" w:eastAsia="宋体" w:cs="宋体"/>
        </w:rPr>
      </w:pPr>
      <w:r>
        <w:rPr>
          <w:rFonts w:hint="eastAsia" w:ascii="宋体" w:hAnsi="宋体" w:eastAsia="宋体" w:cs="宋体"/>
        </w:rPr>
        <w:t>（2）每季度一次对电气设备进行清理、检查</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1</w:t>
      </w:r>
      <w:r>
        <w:rPr>
          <w:rFonts w:hint="eastAsia" w:ascii="宋体" w:hAnsi="宋体" w:eastAsia="宋体" w:cs="宋体"/>
          <w:lang w:val="en-US" w:eastAsia="zh-CN"/>
        </w:rPr>
        <w:t>.</w:t>
      </w:r>
      <w:r>
        <w:rPr>
          <w:rFonts w:hint="eastAsia" w:ascii="宋体" w:hAnsi="宋体" w:eastAsia="宋体" w:cs="宋体"/>
        </w:rPr>
        <w:t>低压柜内设备与各构件间连接应牢固，接头温度应在允许范围</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2</w:t>
      </w:r>
      <w:r>
        <w:rPr>
          <w:rFonts w:hint="eastAsia" w:ascii="宋体" w:hAnsi="宋体" w:eastAsia="宋体" w:cs="宋体"/>
          <w:lang w:val="en-US" w:eastAsia="zh-CN"/>
        </w:rPr>
        <w:t>.</w:t>
      </w:r>
      <w:r>
        <w:rPr>
          <w:rFonts w:hint="eastAsia" w:ascii="宋体" w:hAnsi="宋体" w:eastAsia="宋体" w:cs="宋体"/>
        </w:rPr>
        <w:t>低压柜的机械闭锁、电气闭锁应动作准确、可靠</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3</w:t>
      </w:r>
      <w:r>
        <w:rPr>
          <w:rFonts w:hint="eastAsia" w:ascii="宋体" w:hAnsi="宋体" w:eastAsia="宋体" w:cs="宋体"/>
          <w:lang w:val="en-US" w:eastAsia="zh-CN"/>
        </w:rPr>
        <w:t>.</w:t>
      </w:r>
      <w:r>
        <w:rPr>
          <w:rFonts w:hint="eastAsia" w:ascii="宋体" w:hAnsi="宋体" w:eastAsia="宋体" w:cs="宋体"/>
        </w:rPr>
        <w:t>配电柜抽屉推拉应灵活、无卡阻现象</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4</w:t>
      </w:r>
      <w:r>
        <w:rPr>
          <w:rFonts w:hint="eastAsia" w:ascii="宋体" w:hAnsi="宋体" w:eastAsia="宋体" w:cs="宋体"/>
          <w:lang w:val="en-US" w:eastAsia="zh-CN"/>
        </w:rPr>
        <w:t>.</w:t>
      </w:r>
      <w:r>
        <w:rPr>
          <w:rFonts w:hint="eastAsia" w:ascii="宋体" w:hAnsi="宋体" w:eastAsia="宋体" w:cs="宋体"/>
        </w:rPr>
        <w:t>柜的固定及接地可靠，漆层应完好、清洁整齐。</w:t>
      </w:r>
    </w:p>
    <w:p>
      <w:pPr>
        <w:spacing w:line="440" w:lineRule="exact"/>
        <w:ind w:firstLine="420" w:firstLineChars="200"/>
        <w:rPr>
          <w:rFonts w:hint="eastAsia" w:ascii="宋体" w:hAnsi="宋体" w:eastAsia="宋体" w:cs="宋体"/>
        </w:rPr>
      </w:pPr>
      <w:r>
        <w:rPr>
          <w:rFonts w:hint="eastAsia" w:ascii="宋体" w:hAnsi="宋体" w:eastAsia="宋体" w:cs="宋体"/>
        </w:rPr>
        <w:t xml:space="preserve"> (3)每年一次年检内容</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1</w:t>
      </w:r>
      <w:r>
        <w:rPr>
          <w:rFonts w:hint="eastAsia" w:ascii="宋体" w:hAnsi="宋体" w:eastAsia="宋体" w:cs="宋体"/>
          <w:lang w:val="en-US" w:eastAsia="zh-CN"/>
        </w:rPr>
        <w:t>.</w:t>
      </w:r>
      <w:r>
        <w:rPr>
          <w:rFonts w:hint="eastAsia" w:ascii="宋体" w:hAnsi="宋体" w:eastAsia="宋体" w:cs="宋体"/>
        </w:rPr>
        <w:t>重复每季度的清理检查</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2</w:t>
      </w:r>
      <w:r>
        <w:rPr>
          <w:rFonts w:hint="eastAsia" w:ascii="宋体" w:hAnsi="宋体" w:eastAsia="宋体" w:cs="宋体"/>
          <w:lang w:val="en-US" w:eastAsia="zh-CN"/>
        </w:rPr>
        <w:t>.</w:t>
      </w:r>
      <w:r>
        <w:rPr>
          <w:rFonts w:hint="eastAsia" w:ascii="宋体" w:hAnsi="宋体" w:eastAsia="宋体" w:cs="宋体"/>
        </w:rPr>
        <w:t>按预防性试验规程对设备进行预防性试验，并将</w:t>
      </w:r>
      <w:r>
        <w:rPr>
          <w:rFonts w:hint="eastAsia" w:ascii="宋体" w:hAnsi="宋体" w:eastAsia="宋体" w:cs="宋体"/>
          <w:lang w:eastAsia="zh-CN"/>
        </w:rPr>
        <w:t>预防性</w:t>
      </w:r>
      <w:r>
        <w:rPr>
          <w:rFonts w:hint="eastAsia" w:ascii="宋体" w:hAnsi="宋体" w:eastAsia="宋体" w:cs="宋体"/>
        </w:rPr>
        <w:t>试验报告交业主存档</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630" w:firstLineChars="300"/>
        <w:jc w:val="both"/>
        <w:textAlignment w:val="auto"/>
        <w:outlineLvl w:val="9"/>
        <w:rPr>
          <w:rFonts w:hint="eastAsia" w:ascii="宋体" w:hAnsi="宋体" w:eastAsia="宋体" w:cs="宋体"/>
        </w:rPr>
      </w:pPr>
      <w:r>
        <w:rPr>
          <w:rFonts w:hint="eastAsia" w:ascii="宋体" w:hAnsi="宋体" w:eastAsia="宋体" w:cs="宋体"/>
        </w:rPr>
        <w:t>①低压柜每段母线绝缘电阻不应小于0.5MQ，电力线路绝缘电阻不小于0.5MQ，试验采用500V兆欧表</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630" w:firstLineChars="300"/>
        <w:jc w:val="both"/>
        <w:textAlignment w:val="auto"/>
        <w:outlineLvl w:val="9"/>
        <w:rPr>
          <w:rFonts w:hint="eastAsia" w:ascii="宋体" w:hAnsi="宋体" w:eastAsia="宋体" w:cs="宋体"/>
        </w:rPr>
      </w:pPr>
      <w:r>
        <w:rPr>
          <w:rFonts w:hint="eastAsia" w:ascii="宋体" w:hAnsi="宋体" w:eastAsia="宋体" w:cs="宋体"/>
        </w:rPr>
        <w:t>②加1000V进行交流耐压试验</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630" w:firstLineChars="300"/>
        <w:jc w:val="both"/>
        <w:textAlignment w:val="auto"/>
        <w:outlineLvl w:val="9"/>
        <w:rPr>
          <w:rFonts w:hint="eastAsia" w:ascii="宋体" w:hAnsi="宋体" w:eastAsia="宋体" w:cs="宋体"/>
        </w:rPr>
      </w:pPr>
      <w:r>
        <w:rPr>
          <w:rFonts w:hint="eastAsia" w:ascii="宋体" w:hAnsi="宋体" w:eastAsia="宋体" w:cs="宋体"/>
        </w:rPr>
        <w:t>③校核仪表、继电器的动作值和返回值。</w:t>
      </w:r>
    </w:p>
    <w:p>
      <w:pPr>
        <w:spacing w:line="440" w:lineRule="exact"/>
        <w:ind w:firstLine="420" w:firstLineChars="200"/>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5、10kV高压电缆保养</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(l)高压电缆的清尘：检查电缆终端头有无松动、发热变色及受损现象</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(2)用无水酒精清洗电缆头；检查电缆外层有无破损现象</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(3)检查电缆头有无放电痕迹</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(4)检查电缆头三相有无交叉排列</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(5)电缆头密封检查</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(6)电缆头与设备接触是否良好</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(7)电缆绝缘电阻测量</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(8)电缆直流耐压及泄漏电流试验</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(9)电缆铠装接地线的检查</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(10)做好检修保养记录</w:t>
      </w:r>
      <w:r>
        <w:rPr>
          <w:rFonts w:hint="eastAsia" w:ascii="宋体" w:hAnsi="宋体" w:eastAsia="宋体" w:cs="宋体"/>
          <w:lang w:eastAsia="zh-CN"/>
        </w:rPr>
        <w:t>。</w:t>
      </w:r>
    </w:p>
    <w:p>
      <w:pPr>
        <w:spacing w:line="440" w:lineRule="exact"/>
        <w:ind w:firstLine="420" w:firstLineChars="200"/>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6、接地系统</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(l)每个月及每季度检查地网有无脱漆、锈蚀、设备各接地处、导体搭接处是否牢固。</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(2)每年进行接地系统的接地电阻测量。</w:t>
      </w:r>
    </w:p>
    <w:p>
      <w:pPr>
        <w:spacing w:line="440" w:lineRule="exact"/>
        <w:ind w:firstLine="420" w:firstLineChars="200"/>
        <w:rPr>
          <w:rFonts w:hint="eastAsia" w:ascii="宋体" w:hAnsi="宋体" w:eastAsia="宋体" w:cs="宋体"/>
        </w:rPr>
      </w:pPr>
      <w:r>
        <w:rPr>
          <w:rFonts w:hint="eastAsia" w:ascii="宋体" w:hAnsi="宋体" w:eastAsia="宋体" w:cs="宋体"/>
          <w:lang w:val="en-US" w:eastAsia="zh-CN"/>
        </w:rPr>
        <w:t>2.</w:t>
      </w:r>
      <w:r>
        <w:rPr>
          <w:rFonts w:hint="eastAsia" w:ascii="宋体" w:hAnsi="宋体" w:eastAsia="宋体" w:cs="宋体"/>
        </w:rPr>
        <w:t>7、其他</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(l)检查配电房照明和防潮灯及通风机是否正常</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(2)检查配电房屋面有否漏水，电缆沟是否积水，门窗有否破损。</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(3)检查防鼠挡板是否完整，房内孔洞有否堵死。</w:t>
      </w:r>
    </w:p>
    <w:p>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525" w:firstLineChars="250"/>
        <w:jc w:val="both"/>
        <w:textAlignment w:val="auto"/>
        <w:outlineLvl w:val="9"/>
        <w:rPr>
          <w:rFonts w:hint="eastAsia" w:ascii="宋体" w:hAnsi="宋体" w:eastAsia="宋体" w:cs="宋体"/>
        </w:rPr>
      </w:pPr>
      <w:r>
        <w:rPr>
          <w:rFonts w:hint="eastAsia" w:ascii="宋体" w:hAnsi="宋体" w:eastAsia="宋体" w:cs="宋体"/>
        </w:rPr>
        <w:t>(4)检查配电房门外通道是否畅顺，有否被堵现象。</w:t>
      </w:r>
    </w:p>
    <w:p>
      <w:pPr>
        <w:keepNext w:val="0"/>
        <w:keepLines w:val="0"/>
        <w:pageBreakBefore w:val="0"/>
        <w:widowControl w:val="0"/>
        <w:kinsoku/>
        <w:wordWrap/>
        <w:overflowPunct/>
        <w:topLinePunct w:val="0"/>
        <w:autoSpaceDE/>
        <w:autoSpaceDN/>
        <w:bidi w:val="0"/>
        <w:adjustRightInd/>
        <w:snapToGrid/>
        <w:spacing w:line="480" w:lineRule="auto"/>
        <w:ind w:right="0" w:rightChars="0"/>
        <w:jc w:val="both"/>
        <w:textAlignment w:val="auto"/>
        <w:outlineLvl w:val="9"/>
        <w:rPr>
          <w:rFonts w:hint="eastAsia" w:ascii="宋体" w:hAnsi="宋体" w:eastAsia="宋体" w:cs="宋体"/>
          <w:b/>
          <w:lang w:val="en-US" w:eastAsia="zh-CN"/>
        </w:rPr>
      </w:pPr>
      <w:r>
        <w:rPr>
          <w:rFonts w:hint="eastAsia" w:ascii="宋体" w:hAnsi="宋体" w:eastAsia="宋体" w:cs="宋体"/>
          <w:b/>
          <w:lang w:val="en-US" w:eastAsia="zh-CN"/>
        </w:rPr>
        <w:t>二、维护保养计划要求</w:t>
      </w:r>
    </w:p>
    <w:p>
      <w:pPr>
        <w:spacing w:line="360" w:lineRule="auto"/>
        <w:ind w:firstLine="424" w:firstLineChars="202"/>
        <w:rPr>
          <w:rFonts w:hint="eastAsia" w:ascii="宋体" w:hAnsi="宋体" w:eastAsia="宋体" w:cs="宋体"/>
          <w:lang w:val="en-US" w:eastAsia="zh-CN"/>
        </w:rPr>
      </w:pPr>
      <w:r>
        <w:rPr>
          <w:rFonts w:hint="eastAsia" w:ascii="宋体" w:hAnsi="宋体" w:eastAsia="宋体" w:cs="宋体"/>
          <w:lang w:val="en-US" w:eastAsia="zh-CN"/>
        </w:rPr>
        <w:t>1、乙方月检、季检、年检等计划均需提前一个星期报停电维保计划，并安排在周末或甲方方便停电的节假日。</w:t>
      </w:r>
    </w:p>
    <w:p>
      <w:pPr>
        <w:spacing w:line="360" w:lineRule="auto"/>
        <w:ind w:firstLine="424" w:firstLineChars="202"/>
        <w:rPr>
          <w:rFonts w:hint="eastAsia" w:ascii="宋体" w:hAnsi="宋体" w:eastAsia="宋体" w:cs="宋体"/>
          <w:lang w:val="en-US" w:eastAsia="zh-CN"/>
        </w:rPr>
      </w:pPr>
      <w:r>
        <w:rPr>
          <w:rFonts w:hint="eastAsia" w:ascii="宋体" w:hAnsi="宋体" w:eastAsia="宋体" w:cs="宋体"/>
          <w:lang w:val="en-US" w:eastAsia="zh-CN"/>
        </w:rPr>
        <w:t>2、故障抢修为在合同期间的设备事故或设备不正常运行时必要的紧急情况处理。</w:t>
      </w:r>
    </w:p>
    <w:p>
      <w:pPr>
        <w:spacing w:line="360" w:lineRule="auto"/>
        <w:ind w:firstLine="424" w:firstLineChars="202"/>
        <w:rPr>
          <w:rFonts w:hint="eastAsia" w:ascii="宋体" w:hAnsi="宋体" w:eastAsia="宋体" w:cs="宋体"/>
          <w:lang w:val="en-US" w:eastAsia="zh-CN"/>
        </w:rPr>
      </w:pPr>
      <w:r>
        <w:rPr>
          <w:rFonts w:hint="eastAsia" w:ascii="宋体" w:hAnsi="宋体" w:eastAsia="宋体" w:cs="宋体"/>
          <w:lang w:val="en-US" w:eastAsia="zh-CN"/>
        </w:rPr>
        <w:t>3、迎峰度夏系统全面检测维护是指夏天用电高峰来临前，预先对配电设备提前预防性测试、保养。</w:t>
      </w:r>
    </w:p>
    <w:p>
      <w:pPr>
        <w:spacing w:line="360" w:lineRule="auto"/>
        <w:ind w:firstLine="424" w:firstLineChars="202"/>
        <w:rPr>
          <w:rFonts w:hint="eastAsia" w:ascii="宋体" w:hAnsi="宋体" w:eastAsia="宋体" w:cs="宋体"/>
          <w:lang w:val="en-US" w:eastAsia="zh-CN"/>
        </w:rPr>
      </w:pPr>
      <w:r>
        <w:rPr>
          <w:rFonts w:hint="eastAsia" w:ascii="宋体" w:hAnsi="宋体" w:eastAsia="宋体" w:cs="宋体"/>
          <w:lang w:val="en-US" w:eastAsia="zh-CN"/>
        </w:rPr>
        <w:t>4、春节前系统全面检测维护是指年底对配电设备提前预防性测试、维护、保养，确保重大节假日及次年安全运行。</w:t>
      </w:r>
    </w:p>
    <w:p>
      <w:pPr>
        <w:spacing w:line="360" w:lineRule="auto"/>
        <w:ind w:firstLine="424" w:firstLineChars="202"/>
        <w:rPr>
          <w:rFonts w:hint="eastAsia" w:ascii="宋体" w:hAnsi="宋体" w:eastAsia="宋体" w:cs="宋体"/>
          <w:lang w:val="en-US" w:eastAsia="zh-CN"/>
        </w:rPr>
      </w:pPr>
      <w:r>
        <w:rPr>
          <w:rFonts w:hint="eastAsia" w:ascii="宋体" w:hAnsi="宋体" w:eastAsia="宋体" w:cs="宋体"/>
          <w:lang w:val="en-US" w:eastAsia="zh-CN"/>
        </w:rPr>
        <w:t>5、乙方在做检修维护保养前安排准备工程技术人员、仪器仪表、机具设备。</w:t>
      </w:r>
    </w:p>
    <w:p>
      <w:pPr>
        <w:spacing w:line="360" w:lineRule="auto"/>
        <w:ind w:firstLine="424" w:firstLineChars="202"/>
        <w:rPr>
          <w:rFonts w:hint="eastAsia" w:ascii="宋体" w:hAnsi="宋体" w:eastAsia="宋体" w:cs="宋体"/>
          <w:lang w:val="en-US" w:eastAsia="zh-CN"/>
        </w:rPr>
      </w:pPr>
      <w:r>
        <w:rPr>
          <w:rFonts w:hint="eastAsia" w:ascii="宋体" w:hAnsi="宋体" w:eastAsia="宋体" w:cs="宋体"/>
          <w:lang w:val="en-US" w:eastAsia="zh-CN"/>
        </w:rPr>
        <w:t>6、所需更换配件均由乙方及时提供配件或者设备需用计划、报价及采购方案，乙方审核确认数量及价格后，由甲方定夺是否由乙方采购，在得到甲方的书面批示后应积极安排采购更换。</w:t>
      </w:r>
    </w:p>
    <w:p>
      <w:pPr>
        <w:spacing w:line="360" w:lineRule="auto"/>
        <w:ind w:firstLine="424" w:firstLineChars="202"/>
        <w:rPr>
          <w:rFonts w:hint="eastAsia" w:ascii="宋体" w:hAnsi="宋体" w:eastAsia="宋体" w:cs="宋体"/>
          <w:lang w:val="en-US" w:eastAsia="zh-CN"/>
        </w:rPr>
      </w:pPr>
      <w:r>
        <w:rPr>
          <w:rFonts w:hint="eastAsia" w:ascii="宋体" w:hAnsi="宋体" w:eastAsia="宋体" w:cs="宋体"/>
          <w:lang w:val="en-US" w:eastAsia="zh-CN"/>
        </w:rPr>
        <w:t>7、检修时间由甲方根据情况分期、分段进行，合理安排。</w:t>
      </w:r>
    </w:p>
    <w:p>
      <w:pPr>
        <w:spacing w:line="360" w:lineRule="auto"/>
        <w:ind w:firstLine="424" w:firstLineChars="202"/>
        <w:rPr>
          <w:rFonts w:hint="eastAsia" w:ascii="宋体" w:hAnsi="宋体" w:eastAsia="宋体" w:cs="宋体"/>
          <w:lang w:val="en-US" w:eastAsia="zh-CN"/>
        </w:rPr>
      </w:pPr>
      <w:r>
        <w:rPr>
          <w:rFonts w:hint="eastAsia" w:ascii="宋体" w:hAnsi="宋体" w:eastAsia="宋体" w:cs="宋体"/>
          <w:lang w:val="en-US" w:eastAsia="zh-CN"/>
        </w:rPr>
        <w:t>8、总的原则是对于出现的应急故障或者平时例行维修，都需及时提前与甲方管理处沟通，避免沟通不及时造成用户投诉。</w:t>
      </w:r>
    </w:p>
    <w:p>
      <w:pPr>
        <w:keepNext w:val="0"/>
        <w:keepLines w:val="0"/>
        <w:pageBreakBefore w:val="0"/>
        <w:widowControl w:val="0"/>
        <w:kinsoku/>
        <w:wordWrap/>
        <w:overflowPunct/>
        <w:topLinePunct w:val="0"/>
        <w:autoSpaceDE/>
        <w:autoSpaceDN/>
        <w:bidi w:val="0"/>
        <w:adjustRightInd/>
        <w:snapToGrid/>
        <w:spacing w:line="480" w:lineRule="auto"/>
        <w:ind w:right="0" w:rightChars="0"/>
        <w:jc w:val="both"/>
        <w:textAlignment w:val="auto"/>
        <w:outlineLvl w:val="9"/>
        <w:rPr>
          <w:rFonts w:hint="eastAsia" w:ascii="宋体" w:hAnsi="宋体" w:eastAsia="宋体" w:cs="宋体"/>
          <w:b/>
          <w:lang w:val="en-US" w:eastAsia="zh-CN"/>
        </w:rPr>
      </w:pPr>
      <w:r>
        <w:rPr>
          <w:rFonts w:hint="eastAsia" w:ascii="宋体" w:hAnsi="宋体" w:eastAsia="宋体" w:cs="宋体"/>
          <w:b/>
          <w:lang w:val="en-US" w:eastAsia="zh-CN"/>
        </w:rPr>
        <w:t>三、维保单位责任</w:t>
      </w:r>
    </w:p>
    <w:p>
      <w:pPr>
        <w:spacing w:line="360" w:lineRule="auto"/>
        <w:ind w:firstLine="424" w:firstLineChars="202"/>
        <w:rPr>
          <w:rFonts w:hint="eastAsia" w:ascii="宋体" w:hAnsi="宋体" w:eastAsia="宋体" w:cs="宋体"/>
          <w:lang w:val="en-US" w:eastAsia="zh-CN"/>
        </w:rPr>
      </w:pPr>
      <w:r>
        <w:rPr>
          <w:rFonts w:hint="eastAsia" w:ascii="宋体" w:hAnsi="宋体" w:eastAsia="宋体" w:cs="宋体"/>
          <w:lang w:val="en-US" w:eastAsia="zh-CN"/>
        </w:rPr>
        <w:t>1、乙方每次检测完成后应向甲方提供完整有效的预防性试验报告。</w:t>
      </w:r>
    </w:p>
    <w:p>
      <w:pPr>
        <w:spacing w:line="360" w:lineRule="auto"/>
        <w:ind w:firstLine="424" w:firstLineChars="202"/>
        <w:rPr>
          <w:rFonts w:hint="eastAsia" w:ascii="宋体" w:hAnsi="宋体" w:eastAsia="宋体" w:cs="宋体"/>
          <w:lang w:val="en-US" w:eastAsia="zh-CN"/>
        </w:rPr>
      </w:pPr>
      <w:r>
        <w:rPr>
          <w:rFonts w:hint="eastAsia" w:ascii="宋体" w:hAnsi="宋体" w:eastAsia="宋体" w:cs="宋体"/>
          <w:lang w:val="en-US" w:eastAsia="zh-CN"/>
        </w:rPr>
        <w:t xml:space="preserve">2、为保证维保工作的正常运行，乙方应长期备有用于系统维保所需的备品备件及周转设备。 </w:t>
      </w:r>
    </w:p>
    <w:p>
      <w:pPr>
        <w:spacing w:line="360" w:lineRule="auto"/>
        <w:ind w:firstLine="424" w:firstLineChars="202"/>
        <w:rPr>
          <w:rFonts w:hint="eastAsia" w:ascii="宋体" w:hAnsi="宋体" w:eastAsia="宋体" w:cs="宋体"/>
          <w:lang w:val="en-US" w:eastAsia="zh-CN"/>
        </w:rPr>
      </w:pPr>
      <w:r>
        <w:rPr>
          <w:rFonts w:hint="eastAsia" w:ascii="宋体" w:hAnsi="宋体" w:eastAsia="宋体" w:cs="宋体"/>
          <w:lang w:val="en-US" w:eastAsia="zh-CN"/>
        </w:rPr>
        <w:t>3、接到甲方配电房故障通知后，乙方应迅速组织维护人员确保在最短时间内对配电设施进行排除、维保。原则上，乙方全年安排技术人员24小时待命，并确定24小时维保热线，在接到甲方报障通知后，应在30分钟内响应，1小时内到达现场进行分析、处理，若无故不能准时达到，每次扣罚200元人民币。乙方若未能在规定的时间内赶到现场达到三次的将自动解除合同，视同为乙方违约并赔付甲方的损失。</w:t>
      </w:r>
    </w:p>
    <w:p>
      <w:pPr>
        <w:spacing w:line="360" w:lineRule="auto"/>
        <w:ind w:firstLine="424" w:firstLineChars="202"/>
        <w:rPr>
          <w:rFonts w:hint="eastAsia" w:ascii="宋体" w:hAnsi="宋体" w:eastAsia="宋体" w:cs="宋体"/>
          <w:lang w:val="en-US" w:eastAsia="zh-CN"/>
        </w:rPr>
      </w:pPr>
      <w:r>
        <w:rPr>
          <w:rFonts w:hint="eastAsia" w:ascii="宋体" w:hAnsi="宋体" w:eastAsia="宋体" w:cs="宋体"/>
          <w:lang w:val="en-US" w:eastAsia="zh-CN"/>
        </w:rPr>
        <w:t>4、重大节日（五一、十一、元旦、春节）放假前必须进行检查、维护和保养，保证所维保配电房处于正常状态。</w:t>
      </w:r>
    </w:p>
    <w:p>
      <w:pPr>
        <w:spacing w:line="360" w:lineRule="auto"/>
        <w:ind w:firstLine="424" w:firstLineChars="202"/>
        <w:rPr>
          <w:rFonts w:hint="eastAsia" w:ascii="宋体" w:hAnsi="宋体" w:eastAsia="宋体" w:cs="宋体"/>
          <w:lang w:val="en-US" w:eastAsia="zh-CN"/>
        </w:rPr>
      </w:pPr>
      <w:r>
        <w:rPr>
          <w:rFonts w:hint="eastAsia" w:ascii="宋体" w:hAnsi="宋体" w:eastAsia="宋体" w:cs="宋体"/>
          <w:lang w:val="en-US" w:eastAsia="zh-CN"/>
        </w:rPr>
        <w:t>5、乙方在维保中出现的问题，经甲方多次指出，乙方若不能解决、排除，甲方有权请第三方修理，其费用由乙方负责。</w:t>
      </w:r>
    </w:p>
    <w:p>
      <w:pPr>
        <w:spacing w:line="360" w:lineRule="auto"/>
        <w:ind w:firstLine="424" w:firstLineChars="202"/>
        <w:rPr>
          <w:rFonts w:hint="eastAsia" w:ascii="宋体" w:hAnsi="宋体" w:eastAsia="宋体" w:cs="宋体"/>
          <w:lang w:val="en-US" w:eastAsia="zh-CN"/>
        </w:rPr>
      </w:pPr>
      <w:r>
        <w:rPr>
          <w:rFonts w:hint="eastAsia" w:ascii="宋体" w:hAnsi="宋体" w:eastAsia="宋体" w:cs="宋体"/>
          <w:lang w:val="en-US" w:eastAsia="zh-CN"/>
        </w:rPr>
        <w:t>6、乙方必须开具合法、有效的增值税专用发票，发票内容为维保服务费。</w:t>
      </w:r>
    </w:p>
    <w:p>
      <w:pPr>
        <w:spacing w:line="360" w:lineRule="auto"/>
        <w:ind w:firstLine="424" w:firstLineChars="202"/>
        <w:rPr>
          <w:rFonts w:hint="eastAsia" w:ascii="宋体" w:hAnsi="宋体" w:eastAsia="宋体" w:cs="宋体"/>
          <w:lang w:val="en-US" w:eastAsia="zh-CN"/>
        </w:rPr>
      </w:pPr>
      <w:r>
        <w:rPr>
          <w:rFonts w:hint="eastAsia" w:ascii="宋体" w:hAnsi="宋体" w:eastAsia="宋体" w:cs="宋体"/>
          <w:lang w:val="en-US" w:eastAsia="zh-CN"/>
        </w:rPr>
        <w:t>7、维保结束后乙方负责与下一任维保单位的交接工作。</w:t>
      </w:r>
    </w:p>
    <w:p>
      <w:pPr>
        <w:spacing w:line="360" w:lineRule="auto"/>
        <w:ind w:firstLine="424" w:firstLineChars="202"/>
        <w:rPr>
          <w:rFonts w:hint="eastAsia" w:ascii="宋体" w:hAnsi="宋体" w:eastAsia="宋体" w:cs="宋体"/>
          <w:lang w:val="en-US" w:eastAsia="zh-CN"/>
        </w:rPr>
      </w:pPr>
      <w:r>
        <w:rPr>
          <w:rFonts w:hint="eastAsia" w:ascii="宋体" w:hAnsi="宋体" w:eastAsia="宋体" w:cs="宋体"/>
          <w:lang w:val="en-US" w:eastAsia="zh-CN"/>
        </w:rPr>
        <w:t>8、乙方在维保过程中发生的各种安全事故（包括第三方的人员和设施事故），其后果完全由乙方负责。</w:t>
      </w:r>
    </w:p>
    <w:p>
      <w:pPr>
        <w:spacing w:line="360" w:lineRule="auto"/>
        <w:ind w:firstLine="424" w:firstLineChars="202"/>
        <w:rPr>
          <w:rFonts w:hint="eastAsia" w:ascii="宋体" w:hAnsi="宋体" w:eastAsia="宋体" w:cs="宋体"/>
          <w:lang w:val="en-US" w:eastAsia="zh-CN"/>
        </w:rPr>
      </w:pPr>
      <w:r>
        <w:rPr>
          <w:rFonts w:hint="eastAsia" w:ascii="宋体" w:hAnsi="宋体" w:eastAsia="宋体" w:cs="宋体"/>
          <w:lang w:val="en-US" w:eastAsia="zh-CN"/>
        </w:rPr>
        <w:t>9、每月按合同条款约定内容进行检查，出具书面维保报告和记录，检查记录由所在物业管理单位签字确认后，及时将维保、整改意见或方案书面给甲方。乙方每年向甲方提交一份经物业管理单位签字后的书面报告，若不能按要求出具书面报告，一次扣罚500元人民币。</w:t>
      </w:r>
    </w:p>
    <w:p>
      <w:pPr>
        <w:spacing w:line="360" w:lineRule="auto"/>
        <w:ind w:firstLine="424" w:firstLineChars="202"/>
        <w:rPr>
          <w:rFonts w:hint="eastAsia" w:ascii="宋体" w:hAnsi="宋体" w:eastAsia="宋体" w:cs="宋体"/>
          <w:lang w:val="en-US" w:eastAsia="zh-CN"/>
        </w:rPr>
      </w:pPr>
      <w:r>
        <w:rPr>
          <w:rFonts w:hint="eastAsia" w:ascii="宋体" w:hAnsi="宋体" w:eastAsia="宋体" w:cs="宋体"/>
          <w:lang w:val="en-US" w:eastAsia="zh-CN"/>
        </w:rPr>
        <w:t>10、乙方在维保过程中对甲方设备有损害的应照价赔偿或及时修复。</w:t>
      </w:r>
    </w:p>
    <w:p>
      <w:pPr>
        <w:spacing w:line="360" w:lineRule="auto"/>
        <w:ind w:firstLine="424" w:firstLineChars="202"/>
        <w:rPr>
          <w:rFonts w:hint="eastAsia" w:ascii="宋体" w:hAnsi="宋体" w:eastAsia="宋体" w:cs="宋体"/>
          <w:lang w:val="en-US" w:eastAsia="zh-CN"/>
        </w:rPr>
      </w:pPr>
      <w:r>
        <w:rPr>
          <w:rFonts w:hint="eastAsia" w:ascii="宋体" w:hAnsi="宋体" w:eastAsia="宋体" w:cs="宋体"/>
          <w:lang w:val="en-US" w:eastAsia="zh-CN"/>
        </w:rPr>
        <w:t>11、乙方不得以任何形式分包、转包。</w:t>
      </w:r>
    </w:p>
    <w:p>
      <w:pPr>
        <w:pStyle w:val="2"/>
      </w:pPr>
    </w:p>
    <w:p>
      <w:pPr>
        <w:pStyle w:val="2"/>
        <w:ind w:left="0" w:leftChars="0" w:firstLine="0" w:firstLineChars="0"/>
      </w:pPr>
    </w:p>
    <w:p>
      <w:pPr>
        <w:pStyle w:val="2"/>
      </w:pPr>
    </w:p>
    <w:p>
      <w:pPr>
        <w:pStyle w:val="2"/>
        <w:ind w:left="0" w:leftChars="0" w:firstLine="0" w:firstLineChars="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瀹嬩綋">
    <w:altName w:val="黑体"/>
    <w:panose1 w:val="00000000000000000000"/>
    <w:charset w:val="86"/>
    <w:family w:val="auto"/>
    <w:pitch w:val="default"/>
    <w:sig w:usb0="00000000" w:usb1="00000000" w:usb2="00000010" w:usb3="00000000" w:csb0="00040000" w:csb1="00000000"/>
  </w:font>
  <w:font w:name="Arial">
    <w:panose1 w:val="020B0604020202020204"/>
    <w:charset w:val="00"/>
    <w:family w:val="swiss"/>
    <w:pitch w:val="default"/>
    <w:sig w:usb0="E0002AFF" w:usb1="C0007843" w:usb2="00000009" w:usb3="00000000" w:csb0="400001FF" w:csb1="FFFF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MS Mincho">
    <w:panose1 w:val="02020609040205080304"/>
    <w:charset w:val="80"/>
    <w:family w:val="modern"/>
    <w:pitch w:val="default"/>
    <w:sig w:usb0="E00002FF" w:usb1="6AC7FDFB" w:usb2="00000012" w:usb3="00000000" w:csb0="4002009F" w:csb1="DFD7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Calibri Light">
    <w:panose1 w:val="020F0302020204030204"/>
    <w:charset w:val="00"/>
    <w:family w:val="swiss"/>
    <w:pitch w:val="default"/>
    <w:sig w:usb0="A00002EF" w:usb1="4000207B" w:usb2="00000000" w:usb3="00000000" w:csb0="2000019F" w:csb1="00000000"/>
  </w:font>
  <w:font w:name="Arial Unicode MS">
    <w:altName w:val="宋体"/>
    <w:panose1 w:val="020B0604020202020204"/>
    <w:charset w:val="86"/>
    <w:family w:val="roman"/>
    <w:pitch w:val="default"/>
    <w:sig w:usb0="00000000" w:usb1="00000000" w:usb2="0000003F" w:usb3="00000000" w:csb0="603F01FF" w:csb1="FFFF0000"/>
  </w:font>
  <w:font w:name="Helvetica">
    <w:altName w:val="Arial"/>
    <w:panose1 w:val="020B0604020202020204"/>
    <w:charset w:val="00"/>
    <w:family w:val="swiss"/>
    <w:pitch w:val="default"/>
    <w:sig w:usb0="00000000" w:usb1="00000000" w:usb2="00000000" w:usb3="00000000" w:csb0="00000001" w:csb1="00000000"/>
  </w:font>
  <w:font w:name="Century">
    <w:panose1 w:val="02040604050505020304"/>
    <w:charset w:val="00"/>
    <w:family w:val="roman"/>
    <w:pitch w:val="default"/>
    <w:sig w:usb0="00000287" w:usb1="00000000" w:usb2="00000000" w:usb3="00000000" w:csb0="2000009F" w:csb1="DFD70000"/>
  </w:font>
  <w:font w:name="Nyala">
    <w:panose1 w:val="02000504070300020003"/>
    <w:charset w:val="00"/>
    <w:family w:val="auto"/>
    <w:pitch w:val="default"/>
    <w:sig w:usb0="A000006F" w:usb1="00000000" w:usb2="00000800" w:usb3="00000000" w:csb0="00000093" w:csb1="00000000"/>
  </w:font>
  <w:font w:name="Helvetica Neue">
    <w:altName w:val="宋体"/>
    <w:panose1 w:val="00000000000000000000"/>
    <w:charset w:val="86"/>
    <w:family w:val="roman"/>
    <w:pitch w:val="default"/>
    <w:sig w:usb0="00000000" w:usb1="00000000" w:usb2="00000010" w:usb3="00000000" w:csb0="00040000" w:csb1="00000000"/>
  </w:font>
  <w:font w:name="Gulim">
    <w:panose1 w:val="020B0600000101010101"/>
    <w:charset w:val="81"/>
    <w:family w:val="auto"/>
    <w:pitch w:val="default"/>
    <w:sig w:usb0="B00002AF" w:usb1="69D77CFB" w:usb2="00000030" w:usb3="00000000" w:csb0="4008009F" w:csb1="DFD70000"/>
  </w:font>
  <w:font w:name="楷体_GB2312">
    <w:altName w:val="楷体"/>
    <w:panose1 w:val="02010609030101010101"/>
    <w:charset w:val="86"/>
    <w:family w:val="modern"/>
    <w:pitch w:val="default"/>
    <w:sig w:usb0="00000000" w:usb1="00000000" w:usb2="00000000" w:usb3="00000000" w:csb0="00040000" w:csb1="00000000"/>
  </w:font>
  <w:font w:name="Courier New">
    <w:panose1 w:val="02070309020205020404"/>
    <w:charset w:val="00"/>
    <w:family w:val="modern"/>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华文细黑">
    <w:panose1 w:val="02010600040101010101"/>
    <w:charset w:val="86"/>
    <w:family w:val="auto"/>
    <w:pitch w:val="default"/>
    <w:sig w:usb0="00000287" w:usb1="080F0000" w:usb2="00000000" w:usb3="00000000" w:csb0="0004009F" w:csb1="DFD70000"/>
  </w:font>
  <w:font w:name="文鼎.封藨..">
    <w:altName w:val="宋体"/>
    <w:panose1 w:val="00000000000000000000"/>
    <w:charset w:val="86"/>
    <w:family w:val="roman"/>
    <w:pitch w:val="default"/>
    <w:sig w:usb0="00000000" w:usb1="00000000" w:usb2="00000010" w:usb3="00000000" w:csb0="00040000" w:csb1="00000000"/>
  </w:font>
  <w:font w:name="FrutigerNext LT Light">
    <w:altName w:val="新宋体"/>
    <w:panose1 w:val="00000000000000000000"/>
    <w:charset w:val="86"/>
    <w:family w:val="swiss"/>
    <w:pitch w:val="default"/>
    <w:sig w:usb0="00000000" w:usb1="00000000" w:usb2="00000010" w:usb3="00000000" w:csb0="00040001"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auto"/>
    <w:pitch w:val="default"/>
    <w:sig w:usb0="00000003" w:usb1="288F0000" w:usb2="00000006" w:usb3="00000000" w:csb0="00040001" w:csb1="00000000"/>
  </w:font>
  <w:font w:name="幼圆">
    <w:panose1 w:val="02010509060101010101"/>
    <w:charset w:val="86"/>
    <w:family w:val="modern"/>
    <w:pitch w:val="default"/>
    <w:sig w:usb0="00000001" w:usb1="080E0000" w:usb2="00000000" w:usb3="00000000" w:csb0="00040000" w:csb1="00000000"/>
  </w:font>
  <w:font w:name="方正黑体_GBK">
    <w:altName w:val="黑体"/>
    <w:panose1 w:val="03000509000000000000"/>
    <w:charset w:val="86"/>
    <w:family w:val="script"/>
    <w:pitch w:val="default"/>
    <w:sig w:usb0="00000000" w:usb1="00000000" w:usb2="00000010" w:usb3="00000000" w:csb0="00040000" w:csb1="00000000"/>
  </w:font>
  <w:font w:name="方正小标宋_GBK">
    <w:altName w:val="宋体"/>
    <w:panose1 w:val="03000509000000000000"/>
    <w:charset w:val="86"/>
    <w:family w:val="script"/>
    <w:pitch w:val="default"/>
    <w:sig w:usb0="00000000" w:usb1="00000000" w:usb2="00000010" w:usb3="00000000" w:csb0="00040000"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微软雅黑"/>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行楷">
    <w:panose1 w:val="02010800040101010101"/>
    <w:charset w:val="86"/>
    <w:family w:val="auto"/>
    <w:pitch w:val="default"/>
    <w:sig w:usb0="00000001" w:usb1="080F0000" w:usb2="00000000" w:usb3="00000000" w:csb0="00040000" w:csb1="00000000"/>
  </w:font>
  <w:font w:name="MS UI Gothic">
    <w:panose1 w:val="020B0600070205080204"/>
    <w:charset w:val="80"/>
    <w:family w:val="auto"/>
    <w:pitch w:val="default"/>
    <w:sig w:usb0="E00002FF" w:usb1="6AC7FDFB" w:usb2="00000012" w:usb3="00000000" w:csb0="4002009F" w:csb1="DFD70000"/>
  </w:font>
  <w:font w:name="GulimChe">
    <w:panose1 w:val="020B0609000101010101"/>
    <w:charset w:val="81"/>
    <w:family w:val="auto"/>
    <w:pitch w:val="default"/>
    <w:sig w:usb0="B00002AF" w:usb1="69D77CFB" w:usb2="00000030" w:usb3="00000000" w:csb0="4008009F" w:csb1="DFD70000"/>
  </w:font>
  <w:font w:name="Microsoft Sans Serif">
    <w:panose1 w:val="020B0604020202020204"/>
    <w:charset w:val="00"/>
    <w:family w:val="auto"/>
    <w:pitch w:val="default"/>
    <w:sig w:usb0="E1002AFF" w:usb1="C0000002" w:usb2="00000008"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902051"/>
    <w:rsid w:val="0E211FA0"/>
    <w:rsid w:val="0F713E3A"/>
    <w:rsid w:val="161D0540"/>
    <w:rsid w:val="1CC2027A"/>
    <w:rsid w:val="39F20F11"/>
    <w:rsid w:val="64EF7477"/>
    <w:rsid w:val="666B70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Block Text"/>
    <w:basedOn w:val="1"/>
    <w:qFormat/>
    <w:uiPriority w:val="0"/>
    <w:pPr>
      <w:spacing w:after="120"/>
      <w:ind w:left="1440" w:leftChars="700" w:right="1440" w:rightChars="7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Office_10.1.0.7023_F1E327BC-269C-435d-A152-05C5408002CA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wlbdd</cp:lastModifiedBy>
  <dcterms:modified xsi:type="dcterms:W3CDTF">2018-01-05T09:09:04Z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2052-10.1.0.7023</vt:lpwstr>
  </property>
</Properties>
</file>